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2C8C" w:rsidRPr="00C32B01" w:rsidRDefault="00902C8C" w:rsidP="0048031C">
      <w:pPr>
        <w:spacing w:after="0"/>
        <w:jc w:val="center"/>
        <w:rPr>
          <w:rFonts w:eastAsia="Times New Roman" w:cs="Times New Roman"/>
          <w:b/>
          <w:szCs w:val="28"/>
          <w:lang w:eastAsia="ru-RU"/>
        </w:rPr>
      </w:pPr>
      <w:r w:rsidRPr="00C32B01">
        <w:rPr>
          <w:rFonts w:eastAsia="Times New Roman" w:cs="Times New Roman"/>
          <w:b/>
          <w:szCs w:val="28"/>
          <w:lang w:eastAsia="ru-RU"/>
        </w:rPr>
        <w:t xml:space="preserve">Федеральное государственное образовательное бюджетное учреждение высшего образования </w:t>
      </w:r>
    </w:p>
    <w:p w:rsidR="00902C8C" w:rsidRDefault="00902C8C" w:rsidP="0048031C">
      <w:pPr>
        <w:spacing w:after="0"/>
        <w:jc w:val="center"/>
        <w:rPr>
          <w:rFonts w:eastAsia="Times New Roman" w:cs="Times New Roman"/>
          <w:b/>
          <w:szCs w:val="28"/>
          <w:lang w:eastAsia="ru-RU"/>
        </w:rPr>
      </w:pPr>
      <w:r w:rsidRPr="00C32B01">
        <w:rPr>
          <w:rFonts w:eastAsia="Times New Roman" w:cs="Times New Roman"/>
          <w:b/>
          <w:szCs w:val="28"/>
          <w:lang w:eastAsia="ru-RU"/>
        </w:rPr>
        <w:t>«Финансовый университет при Правительстве Российской Федерации»</w:t>
      </w:r>
    </w:p>
    <w:p w:rsidR="004947A7" w:rsidRDefault="004947A7" w:rsidP="00902C8C">
      <w:pPr>
        <w:jc w:val="center"/>
        <w:rPr>
          <w:rFonts w:eastAsia="Times New Roman" w:cs="Times New Roman"/>
          <w:b/>
          <w:szCs w:val="28"/>
          <w:lang w:eastAsia="ru-RU"/>
        </w:rPr>
      </w:pPr>
    </w:p>
    <w:p w:rsidR="0048031C" w:rsidRPr="00C32B01" w:rsidRDefault="0048031C" w:rsidP="00902C8C">
      <w:pPr>
        <w:jc w:val="center"/>
        <w:rPr>
          <w:rFonts w:eastAsia="Times New Roman" w:cs="Times New Roman"/>
          <w:b/>
          <w:szCs w:val="28"/>
          <w:lang w:eastAsia="ru-RU"/>
        </w:rPr>
      </w:pPr>
    </w:p>
    <w:tbl>
      <w:tblPr>
        <w:tblW w:w="0" w:type="auto"/>
        <w:jc w:val="center"/>
        <w:tblLook w:val="00A0" w:firstRow="1" w:lastRow="0" w:firstColumn="1" w:lastColumn="0" w:noHBand="0" w:noVBand="0"/>
      </w:tblPr>
      <w:tblGrid>
        <w:gridCol w:w="5202"/>
        <w:gridCol w:w="4412"/>
      </w:tblGrid>
      <w:tr w:rsidR="004947A7" w:rsidRPr="006E3691" w:rsidTr="007510D9">
        <w:trPr>
          <w:trHeight w:val="2907"/>
          <w:jc w:val="center"/>
        </w:trPr>
        <w:tc>
          <w:tcPr>
            <w:tcW w:w="5202" w:type="dxa"/>
          </w:tcPr>
          <w:p w:rsidR="004947A7" w:rsidRPr="006E3691" w:rsidRDefault="004947A7" w:rsidP="007510D9">
            <w:pPr>
              <w:rPr>
                <w:rFonts w:cs="Times New Roman"/>
                <w:szCs w:val="28"/>
              </w:rPr>
            </w:pPr>
          </w:p>
          <w:p w:rsidR="004947A7" w:rsidRPr="006E3691" w:rsidRDefault="004947A7" w:rsidP="007510D9">
            <w:pPr>
              <w:rPr>
                <w:rFonts w:cs="Times New Roman"/>
                <w:szCs w:val="28"/>
              </w:rPr>
            </w:pPr>
          </w:p>
          <w:p w:rsidR="004947A7" w:rsidRDefault="004947A7" w:rsidP="007510D9">
            <w:pPr>
              <w:jc w:val="center"/>
              <w:rPr>
                <w:rFonts w:cs="Times New Roman"/>
                <w:szCs w:val="28"/>
              </w:rPr>
            </w:pPr>
          </w:p>
          <w:p w:rsidR="00DE1D0B" w:rsidRPr="006E3691" w:rsidRDefault="00DE1D0B" w:rsidP="007510D9">
            <w:pPr>
              <w:jc w:val="center"/>
              <w:rPr>
                <w:rFonts w:cs="Times New Roman"/>
                <w:szCs w:val="28"/>
              </w:rPr>
            </w:pPr>
          </w:p>
        </w:tc>
        <w:tc>
          <w:tcPr>
            <w:tcW w:w="4412" w:type="dxa"/>
          </w:tcPr>
          <w:p w:rsidR="004947A7" w:rsidRPr="004947A7" w:rsidRDefault="004947A7" w:rsidP="007510D9">
            <w:pPr>
              <w:rPr>
                <w:rFonts w:cs="Times New Roman"/>
                <w:szCs w:val="28"/>
              </w:rPr>
            </w:pPr>
            <w:r w:rsidRPr="004947A7">
              <w:rPr>
                <w:rFonts w:cs="Times New Roman"/>
                <w:szCs w:val="28"/>
              </w:rPr>
              <w:t>УТВЕРЖДАЮ</w:t>
            </w:r>
          </w:p>
          <w:p w:rsidR="004947A7" w:rsidRPr="00DE1D0B" w:rsidRDefault="004947A7" w:rsidP="007510D9">
            <w:pPr>
              <w:rPr>
                <w:rFonts w:cs="Times New Roman"/>
                <w:szCs w:val="28"/>
              </w:rPr>
            </w:pPr>
            <w:r w:rsidRPr="004947A7">
              <w:rPr>
                <w:rFonts w:cs="Times New Roman"/>
                <w:szCs w:val="28"/>
              </w:rPr>
              <w:t xml:space="preserve">Проректор по </w:t>
            </w:r>
            <w:r w:rsidR="00DE1D0B">
              <w:rPr>
                <w:rFonts w:cs="Times New Roman"/>
                <w:szCs w:val="28"/>
              </w:rPr>
              <w:t>учебной и методической работе</w:t>
            </w:r>
          </w:p>
          <w:p w:rsidR="005465BD" w:rsidRDefault="005465BD" w:rsidP="005465BD">
            <w:pPr>
              <w:spacing w:after="0" w:line="240" w:lineRule="auto"/>
              <w:rPr>
                <w:rFonts w:cs="Times New Roman"/>
                <w:szCs w:val="28"/>
              </w:rPr>
            </w:pPr>
            <w:r w:rsidRPr="004947A7">
              <w:rPr>
                <w:rFonts w:cs="Times New Roman"/>
                <w:szCs w:val="28"/>
              </w:rPr>
              <w:t>______________Е.А. Каменева</w:t>
            </w:r>
          </w:p>
          <w:p w:rsidR="005465BD" w:rsidRPr="004947A7" w:rsidRDefault="002339A9" w:rsidP="002339A9">
            <w:pPr>
              <w:spacing w:after="0" w:line="240" w:lineRule="auto"/>
              <w:jc w:val="center"/>
              <w:rPr>
                <w:rFonts w:cs="Times New Roman"/>
                <w:szCs w:val="28"/>
              </w:rPr>
            </w:pPr>
            <w:r>
              <w:rPr>
                <w:rFonts w:cs="Times New Roman"/>
                <w:szCs w:val="28"/>
              </w:rPr>
              <w:t>20.05.</w:t>
            </w:r>
            <w:r w:rsidR="005465BD">
              <w:rPr>
                <w:rFonts w:cs="Times New Roman"/>
                <w:szCs w:val="28"/>
              </w:rPr>
              <w:t>2022</w:t>
            </w:r>
            <w:r w:rsidR="004303C1">
              <w:rPr>
                <w:rFonts w:cs="Times New Roman"/>
                <w:szCs w:val="28"/>
              </w:rPr>
              <w:t xml:space="preserve"> </w:t>
            </w:r>
            <w:r w:rsidR="005465BD">
              <w:rPr>
                <w:rFonts w:cs="Times New Roman"/>
                <w:szCs w:val="28"/>
              </w:rPr>
              <w:t>г.</w:t>
            </w:r>
          </w:p>
          <w:p w:rsidR="004947A7" w:rsidRPr="004947A7" w:rsidRDefault="004947A7" w:rsidP="007510D9">
            <w:pPr>
              <w:rPr>
                <w:rFonts w:cs="Times New Roman"/>
                <w:szCs w:val="28"/>
              </w:rPr>
            </w:pPr>
          </w:p>
          <w:p w:rsidR="004947A7" w:rsidRPr="004947A7" w:rsidRDefault="004947A7" w:rsidP="007510D9">
            <w:pPr>
              <w:jc w:val="center"/>
              <w:rPr>
                <w:rFonts w:cs="Times New Roman"/>
                <w:szCs w:val="28"/>
              </w:rPr>
            </w:pPr>
          </w:p>
        </w:tc>
      </w:tr>
    </w:tbl>
    <w:p w:rsidR="0048031C" w:rsidRDefault="0048031C" w:rsidP="0048031C">
      <w:pPr>
        <w:spacing w:after="0" w:line="360" w:lineRule="auto"/>
        <w:jc w:val="center"/>
        <w:rPr>
          <w:rFonts w:eastAsia="Times New Roman" w:cs="Times New Roman"/>
          <w:b/>
          <w:szCs w:val="28"/>
          <w:lang w:eastAsia="ru-RU"/>
        </w:rPr>
      </w:pPr>
    </w:p>
    <w:p w:rsidR="00F839B5" w:rsidRPr="000F7CDB" w:rsidRDefault="00F839B5" w:rsidP="00F839B5">
      <w:pPr>
        <w:spacing w:after="0" w:line="360" w:lineRule="auto"/>
        <w:jc w:val="center"/>
        <w:rPr>
          <w:rFonts w:eastAsia="Times New Roman" w:cs="Times New Roman"/>
          <w:b/>
          <w:sz w:val="32"/>
          <w:szCs w:val="32"/>
          <w:lang w:eastAsia="ru-RU"/>
        </w:rPr>
      </w:pPr>
      <w:r w:rsidRPr="000F7CDB">
        <w:rPr>
          <w:rFonts w:eastAsia="Times New Roman" w:cs="Times New Roman"/>
          <w:b/>
          <w:sz w:val="32"/>
          <w:szCs w:val="32"/>
          <w:lang w:eastAsia="ru-RU"/>
        </w:rPr>
        <w:t>ПРОГРАММА</w:t>
      </w:r>
    </w:p>
    <w:p w:rsidR="00F839B5" w:rsidRPr="000F7CDB" w:rsidRDefault="00F839B5" w:rsidP="00F839B5">
      <w:pPr>
        <w:spacing w:after="0" w:line="480" w:lineRule="auto"/>
        <w:jc w:val="center"/>
        <w:rPr>
          <w:rFonts w:eastAsia="Times New Roman" w:cs="Times New Roman"/>
          <w:b/>
          <w:sz w:val="32"/>
          <w:szCs w:val="32"/>
          <w:lang w:eastAsia="ru-RU"/>
        </w:rPr>
      </w:pPr>
      <w:r w:rsidRPr="000F7CDB">
        <w:rPr>
          <w:rFonts w:eastAsia="Times New Roman" w:cs="Times New Roman"/>
          <w:b/>
          <w:sz w:val="32"/>
          <w:szCs w:val="32"/>
          <w:lang w:eastAsia="ru-RU"/>
        </w:rPr>
        <w:t>НАУЧНО-МЕТОДОЛОГИЧЕСКОГО СЕМИНАРА</w:t>
      </w:r>
    </w:p>
    <w:p w:rsidR="00F839B5" w:rsidRPr="00A727E4" w:rsidRDefault="00F839B5" w:rsidP="001C4DE2">
      <w:pPr>
        <w:spacing w:after="0" w:line="360" w:lineRule="auto"/>
        <w:jc w:val="center"/>
        <w:rPr>
          <w:szCs w:val="28"/>
        </w:rPr>
      </w:pPr>
      <w:r w:rsidRPr="00A727E4">
        <w:rPr>
          <w:szCs w:val="28"/>
        </w:rPr>
        <w:t xml:space="preserve">для подготовки </w:t>
      </w:r>
      <w:r>
        <w:rPr>
          <w:szCs w:val="28"/>
        </w:rPr>
        <w:t xml:space="preserve">научных и </w:t>
      </w:r>
      <w:r w:rsidRPr="00A727E4">
        <w:rPr>
          <w:szCs w:val="28"/>
        </w:rPr>
        <w:t>научно-педагогических кадров в аспирантуре</w:t>
      </w:r>
    </w:p>
    <w:p w:rsidR="00F839B5" w:rsidRDefault="00F839B5" w:rsidP="001C4DE2">
      <w:pPr>
        <w:spacing w:after="0" w:line="360" w:lineRule="auto"/>
        <w:jc w:val="center"/>
        <w:rPr>
          <w:szCs w:val="28"/>
        </w:rPr>
      </w:pPr>
      <w:r w:rsidRPr="00A727E4">
        <w:rPr>
          <w:szCs w:val="28"/>
        </w:rPr>
        <w:t>по направлению подготовки</w:t>
      </w:r>
      <w:r w:rsidR="001C4DE2">
        <w:rPr>
          <w:szCs w:val="28"/>
        </w:rPr>
        <w:t>:</w:t>
      </w:r>
      <w:r w:rsidRPr="00A727E4">
        <w:rPr>
          <w:szCs w:val="28"/>
        </w:rPr>
        <w:t xml:space="preserve"> </w:t>
      </w:r>
      <w:r w:rsidRPr="00DE1D0B">
        <w:rPr>
          <w:rFonts w:eastAsia="Times New Roman" w:cs="Times New Roman"/>
          <w:szCs w:val="28"/>
          <w:lang w:eastAsia="ru-RU"/>
        </w:rPr>
        <w:t>38.06.01 - Экономика</w:t>
      </w:r>
    </w:p>
    <w:p w:rsidR="00F839B5" w:rsidRDefault="00F839B5" w:rsidP="001C4DE2">
      <w:pPr>
        <w:spacing w:after="0" w:line="360" w:lineRule="auto"/>
        <w:jc w:val="center"/>
        <w:rPr>
          <w:szCs w:val="28"/>
        </w:rPr>
      </w:pPr>
      <w:r>
        <w:rPr>
          <w:szCs w:val="28"/>
        </w:rPr>
        <w:t xml:space="preserve">научная </w:t>
      </w:r>
      <w:r w:rsidR="001C4DE2">
        <w:rPr>
          <w:szCs w:val="28"/>
        </w:rPr>
        <w:t>специальность: 5.2.4.</w:t>
      </w:r>
      <w:r w:rsidRPr="00DE1D0B">
        <w:rPr>
          <w:szCs w:val="28"/>
        </w:rPr>
        <w:t xml:space="preserve"> - Финансы</w:t>
      </w:r>
    </w:p>
    <w:p w:rsidR="00F839B5" w:rsidRDefault="001C4DE2" w:rsidP="001C4DE2">
      <w:pPr>
        <w:spacing w:after="0" w:line="360" w:lineRule="auto"/>
        <w:jc w:val="center"/>
        <w:rPr>
          <w:szCs w:val="28"/>
        </w:rPr>
      </w:pPr>
      <w:r>
        <w:rPr>
          <w:szCs w:val="28"/>
        </w:rPr>
        <w:t>ф</w:t>
      </w:r>
      <w:r w:rsidRPr="0054635D">
        <w:rPr>
          <w:szCs w:val="28"/>
        </w:rPr>
        <w:t>акультет</w:t>
      </w:r>
      <w:r>
        <w:rPr>
          <w:szCs w:val="28"/>
        </w:rPr>
        <w:t>: Экономики</w:t>
      </w:r>
      <w:r w:rsidRPr="00DE1D0B">
        <w:rPr>
          <w:rFonts w:eastAsia="Times New Roman" w:cs="Times New Roman"/>
          <w:szCs w:val="28"/>
          <w:lang w:eastAsia="ru-RU"/>
        </w:rPr>
        <w:t xml:space="preserve"> и бизнеса</w:t>
      </w:r>
    </w:p>
    <w:p w:rsidR="00902C8C" w:rsidRDefault="00902C8C" w:rsidP="00902C8C">
      <w:pPr>
        <w:spacing w:after="0" w:line="360" w:lineRule="auto"/>
        <w:jc w:val="center"/>
        <w:rPr>
          <w:rFonts w:eastAsia="Times New Roman" w:cs="Times New Roman"/>
          <w:b/>
          <w:szCs w:val="28"/>
          <w:lang w:eastAsia="ru-RU"/>
        </w:rPr>
      </w:pPr>
    </w:p>
    <w:p w:rsidR="0048031C" w:rsidRPr="00C32B01" w:rsidRDefault="0048031C" w:rsidP="00902C8C">
      <w:pPr>
        <w:spacing w:after="0" w:line="360" w:lineRule="auto"/>
        <w:jc w:val="center"/>
        <w:rPr>
          <w:rFonts w:eastAsia="Times New Roman" w:cs="Times New Roman"/>
          <w:b/>
          <w:szCs w:val="28"/>
          <w:lang w:eastAsia="ru-RU"/>
        </w:rPr>
      </w:pPr>
    </w:p>
    <w:p w:rsidR="00902C8C" w:rsidRPr="00C32B01" w:rsidRDefault="00902C8C" w:rsidP="00902C8C">
      <w:pPr>
        <w:rPr>
          <w:rFonts w:eastAsia="Times New Roman" w:cs="Times New Roman"/>
          <w:b/>
          <w:i/>
          <w:sz w:val="24"/>
          <w:szCs w:val="24"/>
          <w:lang w:eastAsia="ru-RU"/>
        </w:rPr>
      </w:pPr>
    </w:p>
    <w:p w:rsidR="00902C8C" w:rsidRPr="001C4DE2" w:rsidRDefault="001C4DE2" w:rsidP="001C4DE2">
      <w:pPr>
        <w:spacing w:after="0"/>
        <w:jc w:val="center"/>
        <w:rPr>
          <w:rFonts w:eastAsia="Times New Roman" w:cs="Times New Roman"/>
          <w:i/>
          <w:szCs w:val="28"/>
          <w:lang w:eastAsia="ru-RU"/>
        </w:rPr>
      </w:pPr>
      <w:r w:rsidRPr="001C4DE2">
        <w:rPr>
          <w:i/>
          <w:szCs w:val="28"/>
        </w:rPr>
        <w:t>Одобрено Советом учебно-научного департамента</w:t>
      </w:r>
      <w:r w:rsidRPr="001C4DE2">
        <w:rPr>
          <w:rFonts w:eastAsia="Times New Roman" w:cs="Times New Roman"/>
          <w:i/>
          <w:szCs w:val="28"/>
          <w:lang w:eastAsia="ru-RU"/>
        </w:rPr>
        <w:t xml:space="preserve"> </w:t>
      </w:r>
      <w:r w:rsidR="00C33481" w:rsidRPr="001C4DE2">
        <w:rPr>
          <w:rFonts w:eastAsia="Times New Roman" w:cs="Times New Roman"/>
          <w:i/>
          <w:szCs w:val="28"/>
          <w:lang w:eastAsia="ru-RU"/>
        </w:rPr>
        <w:t>корпоративных финансов и корпоративного управления</w:t>
      </w:r>
    </w:p>
    <w:p w:rsidR="00902C8C" w:rsidRPr="001C4DE2" w:rsidRDefault="001C4DE2" w:rsidP="001C4DE2">
      <w:pPr>
        <w:jc w:val="center"/>
        <w:rPr>
          <w:rFonts w:eastAsia="Times New Roman" w:cs="Times New Roman"/>
          <w:b/>
          <w:szCs w:val="28"/>
          <w:lang w:eastAsia="ru-RU"/>
        </w:rPr>
      </w:pPr>
      <w:r w:rsidRPr="001C4DE2">
        <w:rPr>
          <w:rFonts w:eastAsia="Times New Roman" w:cs="Times New Roman"/>
          <w:i/>
          <w:szCs w:val="28"/>
          <w:lang w:eastAsia="ru-RU"/>
        </w:rPr>
        <w:t xml:space="preserve">протокол № 28 </w:t>
      </w:r>
      <w:r w:rsidR="005465BD" w:rsidRPr="001C4DE2">
        <w:rPr>
          <w:rFonts w:eastAsia="Times New Roman" w:cs="Times New Roman"/>
          <w:i/>
          <w:szCs w:val="28"/>
          <w:lang w:eastAsia="ru-RU"/>
        </w:rPr>
        <w:t xml:space="preserve">от «25» апреля 2022 г. </w:t>
      </w:r>
    </w:p>
    <w:p w:rsidR="00DE1D0B" w:rsidRDefault="00DE1D0B" w:rsidP="00902C8C">
      <w:pPr>
        <w:jc w:val="center"/>
        <w:rPr>
          <w:rFonts w:eastAsia="Times New Roman" w:cs="Times New Roman"/>
          <w:b/>
          <w:szCs w:val="28"/>
          <w:lang w:eastAsia="ru-RU"/>
        </w:rPr>
      </w:pPr>
    </w:p>
    <w:p w:rsidR="00A5507B" w:rsidRDefault="00A5507B" w:rsidP="00902C8C">
      <w:pPr>
        <w:jc w:val="center"/>
        <w:rPr>
          <w:rFonts w:eastAsia="Times New Roman" w:cs="Times New Roman"/>
          <w:b/>
          <w:szCs w:val="28"/>
          <w:lang w:eastAsia="ru-RU"/>
        </w:rPr>
      </w:pPr>
    </w:p>
    <w:p w:rsidR="005465BD" w:rsidRDefault="005465BD" w:rsidP="00902C8C">
      <w:pPr>
        <w:jc w:val="center"/>
        <w:rPr>
          <w:rFonts w:eastAsia="Times New Roman" w:cs="Times New Roman"/>
          <w:b/>
          <w:szCs w:val="28"/>
          <w:lang w:eastAsia="ru-RU"/>
        </w:rPr>
      </w:pPr>
    </w:p>
    <w:p w:rsidR="00596EDD" w:rsidRPr="001C4DE2" w:rsidRDefault="00596EDD" w:rsidP="00902C8C">
      <w:pPr>
        <w:jc w:val="center"/>
        <w:rPr>
          <w:rFonts w:eastAsia="Times New Roman" w:cs="Times New Roman"/>
          <w:b/>
          <w:szCs w:val="28"/>
          <w:lang w:eastAsia="ru-RU"/>
        </w:rPr>
      </w:pPr>
      <w:r w:rsidRPr="001C4DE2">
        <w:rPr>
          <w:rFonts w:eastAsia="Times New Roman" w:cs="Times New Roman"/>
          <w:b/>
          <w:szCs w:val="28"/>
          <w:lang w:eastAsia="ru-RU"/>
        </w:rPr>
        <w:t>Москва 20</w:t>
      </w:r>
      <w:r w:rsidR="00DE1D0B" w:rsidRPr="001C4DE2">
        <w:rPr>
          <w:rFonts w:eastAsia="Times New Roman" w:cs="Times New Roman"/>
          <w:b/>
          <w:szCs w:val="28"/>
          <w:lang w:eastAsia="ru-RU"/>
        </w:rPr>
        <w:t>22</w:t>
      </w:r>
    </w:p>
    <w:p w:rsidR="002D1870" w:rsidRDefault="002D1870" w:rsidP="00880560">
      <w:pPr>
        <w:spacing w:after="0" w:line="240" w:lineRule="auto"/>
        <w:rPr>
          <w:rFonts w:eastAsia="Times New Roman" w:cs="Times New Roman"/>
          <w:b/>
          <w:sz w:val="24"/>
          <w:szCs w:val="24"/>
        </w:rPr>
      </w:pPr>
    </w:p>
    <w:p w:rsidR="008A58BB" w:rsidRPr="008A58BB" w:rsidRDefault="008A58BB" w:rsidP="008A58BB">
      <w:pPr>
        <w:spacing w:after="0" w:line="240" w:lineRule="auto"/>
        <w:rPr>
          <w:rFonts w:eastAsia="Times New Roman" w:cs="Times New Roman"/>
          <w:b/>
          <w:szCs w:val="28"/>
        </w:rPr>
      </w:pPr>
      <w:r w:rsidRPr="008A58BB">
        <w:rPr>
          <w:rFonts w:eastAsia="Times New Roman" w:cs="Times New Roman"/>
          <w:b/>
          <w:szCs w:val="28"/>
        </w:rPr>
        <w:t>УДК 658.14/.17(073)</w:t>
      </w:r>
    </w:p>
    <w:p w:rsidR="008A58BB" w:rsidRPr="008A58BB" w:rsidRDefault="008A58BB" w:rsidP="008A58BB">
      <w:pPr>
        <w:shd w:val="clear" w:color="auto" w:fill="FFFFFF"/>
        <w:spacing w:after="0" w:line="240" w:lineRule="auto"/>
        <w:rPr>
          <w:rFonts w:eastAsia="Times New Roman" w:cs="Times New Roman"/>
          <w:b/>
          <w:szCs w:val="28"/>
        </w:rPr>
      </w:pPr>
      <w:r w:rsidRPr="008A58BB">
        <w:rPr>
          <w:rFonts w:eastAsia="Times New Roman" w:cs="Times New Roman"/>
          <w:b/>
          <w:szCs w:val="28"/>
        </w:rPr>
        <w:t>ББК 65.291я73</w:t>
      </w:r>
    </w:p>
    <w:p w:rsidR="00880560" w:rsidRDefault="008A58BB" w:rsidP="008A58BB">
      <w:pPr>
        <w:spacing w:after="0" w:line="240" w:lineRule="auto"/>
        <w:jc w:val="both"/>
        <w:rPr>
          <w:rFonts w:eastAsia="Times New Roman" w:cs="Times New Roman"/>
          <w:b/>
          <w:szCs w:val="28"/>
        </w:rPr>
      </w:pPr>
      <w:r w:rsidRPr="008A58BB">
        <w:rPr>
          <w:rFonts w:eastAsia="Times New Roman" w:cs="Times New Roman"/>
          <w:b/>
          <w:szCs w:val="28"/>
        </w:rPr>
        <w:t>П78</w:t>
      </w:r>
    </w:p>
    <w:p w:rsidR="008A58BB" w:rsidRPr="008A58BB" w:rsidRDefault="008A58BB" w:rsidP="008A58BB">
      <w:pPr>
        <w:spacing w:after="0" w:line="240" w:lineRule="auto"/>
        <w:jc w:val="both"/>
        <w:rPr>
          <w:rFonts w:eastAsia="Times New Roman" w:cs="Times New Roman"/>
          <w:b/>
          <w:szCs w:val="28"/>
        </w:rPr>
      </w:pPr>
    </w:p>
    <w:p w:rsidR="00880560" w:rsidRPr="00F82122" w:rsidRDefault="00880560" w:rsidP="00880560">
      <w:pPr>
        <w:spacing w:after="0" w:line="240" w:lineRule="auto"/>
        <w:ind w:left="709" w:firstLine="567"/>
        <w:jc w:val="both"/>
        <w:rPr>
          <w:rFonts w:eastAsia="Times New Roman" w:cs="Times New Roman"/>
          <w:color w:val="00FF00"/>
          <w:sz w:val="26"/>
          <w:szCs w:val="26"/>
        </w:rPr>
      </w:pPr>
    </w:p>
    <w:p w:rsidR="00880560" w:rsidRPr="00235F37" w:rsidRDefault="00880560" w:rsidP="005465BD">
      <w:pPr>
        <w:spacing w:after="0" w:line="240" w:lineRule="auto"/>
        <w:jc w:val="both"/>
        <w:rPr>
          <w:rFonts w:eastAsia="Times New Roman" w:cs="Times New Roman"/>
          <w:sz w:val="24"/>
          <w:szCs w:val="24"/>
        </w:rPr>
      </w:pPr>
      <w:r w:rsidRPr="005465BD">
        <w:rPr>
          <w:rFonts w:eastAsia="Times New Roman" w:cs="Times New Roman"/>
          <w:b/>
          <w:sz w:val="24"/>
          <w:szCs w:val="24"/>
        </w:rPr>
        <w:t>Рецензент:</w:t>
      </w:r>
      <w:r w:rsidR="005465BD" w:rsidRPr="005465BD">
        <w:rPr>
          <w:rFonts w:eastAsia="Times New Roman" w:cs="Times New Roman"/>
          <w:b/>
          <w:sz w:val="24"/>
          <w:szCs w:val="24"/>
        </w:rPr>
        <w:t xml:space="preserve"> </w:t>
      </w:r>
      <w:r w:rsidR="005465BD" w:rsidRPr="005465BD">
        <w:rPr>
          <w:rFonts w:eastAsia="Times New Roman" w:cs="Times New Roman"/>
          <w:b/>
          <w:bCs/>
          <w:color w:val="000000"/>
          <w:spacing w:val="1"/>
          <w:sz w:val="24"/>
          <w:szCs w:val="24"/>
          <w:lang w:eastAsia="ru-RU"/>
        </w:rPr>
        <w:t>О.В. Лосева</w:t>
      </w:r>
      <w:r w:rsidR="005465BD">
        <w:rPr>
          <w:rFonts w:eastAsia="Times New Roman" w:cs="Times New Roman"/>
          <w:bCs/>
          <w:color w:val="000000"/>
          <w:spacing w:val="1"/>
          <w:sz w:val="24"/>
          <w:szCs w:val="24"/>
          <w:lang w:eastAsia="ru-RU"/>
        </w:rPr>
        <w:t xml:space="preserve">, </w:t>
      </w:r>
      <w:r w:rsidRPr="00235F37">
        <w:rPr>
          <w:rFonts w:eastAsia="Times New Roman" w:cs="Times New Roman"/>
          <w:bCs/>
          <w:color w:val="000000"/>
          <w:spacing w:val="1"/>
          <w:sz w:val="24"/>
          <w:szCs w:val="24"/>
          <w:lang w:eastAsia="ru-RU"/>
        </w:rPr>
        <w:t xml:space="preserve">доктор экономических наук, профессор, </w:t>
      </w:r>
      <w:r w:rsidR="005465BD">
        <w:rPr>
          <w:rFonts w:eastAsia="Times New Roman" w:cs="Times New Roman"/>
          <w:bCs/>
          <w:color w:val="000000"/>
          <w:spacing w:val="1"/>
          <w:sz w:val="24"/>
          <w:szCs w:val="24"/>
          <w:lang w:eastAsia="ru-RU"/>
        </w:rPr>
        <w:t xml:space="preserve">руководитель </w:t>
      </w:r>
      <w:r w:rsidRPr="00235F37">
        <w:rPr>
          <w:rFonts w:eastAsia="Times New Roman" w:cs="Times New Roman"/>
          <w:bCs/>
          <w:color w:val="000000"/>
          <w:spacing w:val="1"/>
          <w:sz w:val="24"/>
          <w:szCs w:val="24"/>
          <w:lang w:eastAsia="ru-RU"/>
        </w:rPr>
        <w:t>Департамента корпоративных финансов и корпоративного управления</w:t>
      </w:r>
      <w:r w:rsidR="005465BD">
        <w:rPr>
          <w:rFonts w:eastAsia="Times New Roman" w:cs="Times New Roman"/>
          <w:bCs/>
          <w:color w:val="000000"/>
          <w:spacing w:val="1"/>
          <w:sz w:val="24"/>
          <w:szCs w:val="24"/>
          <w:lang w:eastAsia="ru-RU"/>
        </w:rPr>
        <w:t xml:space="preserve"> Факультета экономики и бизнеса</w:t>
      </w:r>
    </w:p>
    <w:p w:rsidR="00880560" w:rsidRPr="00F82122" w:rsidRDefault="00880560" w:rsidP="00880560">
      <w:pPr>
        <w:spacing w:after="0" w:line="240" w:lineRule="auto"/>
        <w:ind w:left="709"/>
        <w:jc w:val="both"/>
        <w:rPr>
          <w:rFonts w:eastAsia="Times New Roman" w:cs="Times New Roman"/>
          <w:sz w:val="26"/>
          <w:szCs w:val="26"/>
        </w:rPr>
      </w:pPr>
      <w:r w:rsidRPr="00F82122">
        <w:rPr>
          <w:rFonts w:eastAsia="Times New Roman" w:cs="Times New Roman"/>
          <w:sz w:val="26"/>
          <w:szCs w:val="26"/>
        </w:rPr>
        <w:t xml:space="preserve"> </w:t>
      </w:r>
    </w:p>
    <w:p w:rsidR="005465BD" w:rsidRPr="005465BD" w:rsidRDefault="005465BD" w:rsidP="005465BD">
      <w:pPr>
        <w:spacing w:after="0" w:line="360" w:lineRule="auto"/>
        <w:jc w:val="both"/>
        <w:rPr>
          <w:rFonts w:eastAsia="Times New Roman" w:cs="Times New Roman"/>
          <w:szCs w:val="28"/>
        </w:rPr>
      </w:pPr>
      <w:r w:rsidRPr="005465BD">
        <w:rPr>
          <w:rFonts w:eastAsia="Times New Roman" w:cs="Times New Roman"/>
          <w:b/>
          <w:szCs w:val="28"/>
        </w:rPr>
        <w:t>Е.Б. Тютюкина</w:t>
      </w:r>
      <w:r w:rsidRPr="005465BD">
        <w:rPr>
          <w:rFonts w:eastAsia="Times New Roman" w:cs="Times New Roman"/>
          <w:szCs w:val="28"/>
        </w:rPr>
        <w:t xml:space="preserve">. </w:t>
      </w:r>
    </w:p>
    <w:p w:rsidR="005465BD" w:rsidRPr="00E437F5" w:rsidRDefault="005465BD" w:rsidP="005465BD">
      <w:pPr>
        <w:spacing w:after="0" w:line="360" w:lineRule="auto"/>
        <w:jc w:val="both"/>
        <w:rPr>
          <w:rFonts w:eastAsia="Times New Roman" w:cs="Times New Roman"/>
          <w:szCs w:val="28"/>
        </w:rPr>
      </w:pPr>
      <w:r w:rsidRPr="00E437F5">
        <w:rPr>
          <w:rFonts w:eastAsia="Times New Roman" w:cs="Times New Roman"/>
          <w:szCs w:val="28"/>
        </w:rPr>
        <w:t xml:space="preserve">Программа научно-методологического семинара </w:t>
      </w:r>
      <w:r>
        <w:rPr>
          <w:rFonts w:eastAsia="Times New Roman" w:cs="Times New Roman"/>
          <w:szCs w:val="28"/>
        </w:rPr>
        <w:t xml:space="preserve">для </w:t>
      </w:r>
      <w:r w:rsidRPr="00E437F5">
        <w:rPr>
          <w:rFonts w:eastAsia="Times New Roman" w:cs="Times New Roman"/>
          <w:szCs w:val="28"/>
        </w:rPr>
        <w:t xml:space="preserve">аспирантов, обучающихся по направлению </w:t>
      </w:r>
      <w:r w:rsidRPr="00E437F5">
        <w:rPr>
          <w:rFonts w:eastAsia="Times New Roman" w:cs="Times New Roman"/>
          <w:szCs w:val="28"/>
          <w:lang w:eastAsia="ru-RU"/>
        </w:rPr>
        <w:t>38.06.01 «Экономика», научная специальность 5.2.4 «Финансы» Факультета экономики и бизнеса.</w:t>
      </w:r>
      <w:r w:rsidRPr="00E437F5">
        <w:rPr>
          <w:rFonts w:eastAsia="Times New Roman" w:cs="Times New Roman"/>
          <w:szCs w:val="28"/>
        </w:rPr>
        <w:t xml:space="preserve"> – М.: </w:t>
      </w:r>
      <w:r w:rsidRPr="00E437F5">
        <w:rPr>
          <w:rFonts w:eastAsia="Times New Roman" w:cs="Times New Roman"/>
          <w:color w:val="000000"/>
          <w:szCs w:val="28"/>
        </w:rPr>
        <w:t>Финансовый университет, Департамент корпоративных финансов и корпоративного управления Факультета экономики и бизнеса,</w:t>
      </w:r>
      <w:r w:rsidR="00532B31">
        <w:rPr>
          <w:rFonts w:eastAsia="Times New Roman" w:cs="Times New Roman"/>
          <w:szCs w:val="28"/>
        </w:rPr>
        <w:t xml:space="preserve"> 2022. – </w:t>
      </w:r>
      <w:r w:rsidR="0054043F">
        <w:rPr>
          <w:rFonts w:eastAsia="Times New Roman" w:cs="Times New Roman"/>
          <w:szCs w:val="28"/>
        </w:rPr>
        <w:t>1</w:t>
      </w:r>
      <w:r w:rsidR="004560D7">
        <w:rPr>
          <w:rFonts w:eastAsia="Times New Roman" w:cs="Times New Roman"/>
          <w:szCs w:val="28"/>
        </w:rPr>
        <w:t>7</w:t>
      </w:r>
      <w:r w:rsidRPr="00E437F5">
        <w:rPr>
          <w:rFonts w:eastAsia="Times New Roman" w:cs="Times New Roman"/>
          <w:szCs w:val="28"/>
        </w:rPr>
        <w:t xml:space="preserve"> с.</w:t>
      </w:r>
    </w:p>
    <w:p w:rsidR="00880560" w:rsidRPr="00F82122" w:rsidRDefault="00880560" w:rsidP="00880560">
      <w:pPr>
        <w:spacing w:after="0" w:line="240" w:lineRule="auto"/>
        <w:ind w:firstLine="408"/>
        <w:jc w:val="both"/>
        <w:rPr>
          <w:rFonts w:eastAsia="Times New Roman" w:cs="Times New Roman"/>
          <w:sz w:val="26"/>
          <w:szCs w:val="26"/>
          <w:lang w:eastAsia="ru-RU"/>
        </w:rPr>
      </w:pPr>
    </w:p>
    <w:p w:rsidR="00880560" w:rsidRPr="00F82122" w:rsidRDefault="00880560" w:rsidP="00235F37">
      <w:pPr>
        <w:spacing w:after="0" w:line="240" w:lineRule="auto"/>
        <w:ind w:firstLine="709"/>
        <w:jc w:val="both"/>
        <w:rPr>
          <w:rFonts w:eastAsia="Times New Roman" w:cs="Times New Roman"/>
          <w:color w:val="00FF00"/>
          <w:sz w:val="26"/>
          <w:szCs w:val="26"/>
        </w:rPr>
      </w:pPr>
      <w:r w:rsidRPr="00F82122">
        <w:rPr>
          <w:rFonts w:eastAsia="Times New Roman" w:cs="Times New Roman"/>
          <w:sz w:val="26"/>
          <w:szCs w:val="26"/>
          <w:lang w:eastAsia="ru-RU"/>
        </w:rPr>
        <w:t>Программа научно-методологического семинара является составной частью программы подготовки научно-педагогических кадров высшего профессионального образования, реализуемой по направлению 38.06.01</w:t>
      </w:r>
      <w:r w:rsidR="00235F37">
        <w:rPr>
          <w:rFonts w:eastAsia="Times New Roman" w:cs="Times New Roman"/>
          <w:sz w:val="26"/>
          <w:szCs w:val="26"/>
          <w:lang w:eastAsia="ru-RU"/>
        </w:rPr>
        <w:t>-</w:t>
      </w:r>
      <w:r w:rsidRPr="00F82122">
        <w:rPr>
          <w:rFonts w:eastAsia="Times New Roman" w:cs="Times New Roman"/>
          <w:sz w:val="26"/>
          <w:szCs w:val="26"/>
          <w:lang w:eastAsia="ru-RU"/>
        </w:rPr>
        <w:t xml:space="preserve">Экономика, </w:t>
      </w:r>
      <w:r w:rsidR="00235F37" w:rsidRPr="00F82122">
        <w:rPr>
          <w:rFonts w:eastAsia="Times New Roman" w:cs="Times New Roman"/>
          <w:sz w:val="26"/>
          <w:szCs w:val="26"/>
          <w:lang w:eastAsia="ru-RU"/>
        </w:rPr>
        <w:t>научн</w:t>
      </w:r>
      <w:r w:rsidR="00576F01">
        <w:rPr>
          <w:rFonts w:eastAsia="Times New Roman" w:cs="Times New Roman"/>
          <w:sz w:val="26"/>
          <w:szCs w:val="26"/>
          <w:lang w:eastAsia="ru-RU"/>
        </w:rPr>
        <w:t>ая</w:t>
      </w:r>
      <w:r w:rsidR="00235F37" w:rsidRPr="00F82122">
        <w:rPr>
          <w:rFonts w:eastAsia="Times New Roman" w:cs="Times New Roman"/>
          <w:sz w:val="26"/>
          <w:szCs w:val="26"/>
          <w:lang w:eastAsia="ru-RU"/>
        </w:rPr>
        <w:t xml:space="preserve"> специальност</w:t>
      </w:r>
      <w:r w:rsidR="00576F01">
        <w:rPr>
          <w:rFonts w:eastAsia="Times New Roman" w:cs="Times New Roman"/>
          <w:sz w:val="26"/>
          <w:szCs w:val="26"/>
          <w:lang w:eastAsia="ru-RU"/>
        </w:rPr>
        <w:t>ь</w:t>
      </w:r>
      <w:r w:rsidR="00235F37" w:rsidRPr="00F82122">
        <w:rPr>
          <w:rFonts w:eastAsia="Times New Roman" w:cs="Times New Roman"/>
          <w:sz w:val="26"/>
          <w:szCs w:val="26"/>
          <w:lang w:eastAsia="ru-RU"/>
        </w:rPr>
        <w:t xml:space="preserve"> 5.2.4-Финансы Факультета экономики и бизнеса</w:t>
      </w:r>
      <w:r w:rsidRPr="00F82122">
        <w:rPr>
          <w:rFonts w:eastAsia="Times New Roman" w:cs="Times New Roman"/>
          <w:sz w:val="26"/>
          <w:szCs w:val="26"/>
          <w:lang w:eastAsia="ru-RU"/>
        </w:rPr>
        <w:t xml:space="preserve">. </w:t>
      </w:r>
      <w:r w:rsidRPr="00F82122">
        <w:rPr>
          <w:rFonts w:eastAsia="Times New Roman" w:cs="Times New Roman"/>
          <w:sz w:val="26"/>
          <w:szCs w:val="26"/>
          <w:lang w:eastAsia="ru-RU"/>
        </w:rPr>
        <w:tab/>
      </w:r>
      <w:r w:rsidRPr="00F82122">
        <w:rPr>
          <w:rFonts w:eastAsia="Times New Roman" w:cs="Times New Roman"/>
          <w:sz w:val="26"/>
          <w:szCs w:val="26"/>
          <w:lang w:eastAsia="ru-RU"/>
        </w:rPr>
        <w:tab/>
      </w:r>
      <w:r w:rsidRPr="00F82122">
        <w:rPr>
          <w:rFonts w:eastAsia="Times New Roman" w:cs="Times New Roman"/>
          <w:sz w:val="26"/>
          <w:szCs w:val="26"/>
          <w:lang w:eastAsia="ru-RU"/>
        </w:rPr>
        <w:tab/>
      </w:r>
      <w:r w:rsidRPr="00F82122">
        <w:rPr>
          <w:rFonts w:eastAsia="Times New Roman" w:cs="Times New Roman"/>
          <w:color w:val="00FF00"/>
          <w:sz w:val="26"/>
          <w:szCs w:val="26"/>
        </w:rPr>
        <w:t xml:space="preserve"> </w:t>
      </w:r>
    </w:p>
    <w:p w:rsidR="00880560" w:rsidRPr="00C32B01" w:rsidRDefault="00880560" w:rsidP="00880560">
      <w:pPr>
        <w:spacing w:after="0" w:line="240" w:lineRule="auto"/>
        <w:ind w:firstLine="709"/>
        <w:jc w:val="center"/>
        <w:rPr>
          <w:rFonts w:eastAsia="Times New Roman" w:cs="Times New Roman"/>
          <w:color w:val="00FF00"/>
          <w:sz w:val="24"/>
          <w:szCs w:val="24"/>
        </w:rPr>
      </w:pPr>
      <w:r w:rsidRPr="00C32B01">
        <w:rPr>
          <w:rFonts w:eastAsia="Times New Roman" w:cs="Times New Roman"/>
          <w:color w:val="00FF00"/>
          <w:sz w:val="24"/>
          <w:szCs w:val="24"/>
        </w:rPr>
        <w:t xml:space="preserve">                                                                               </w:t>
      </w:r>
    </w:p>
    <w:p w:rsidR="00880560" w:rsidRPr="00C32B01" w:rsidRDefault="00880560" w:rsidP="00880560">
      <w:pPr>
        <w:spacing w:after="0" w:line="240" w:lineRule="auto"/>
        <w:ind w:left="709" w:firstLine="567"/>
        <w:jc w:val="center"/>
        <w:rPr>
          <w:rFonts w:eastAsia="Times New Roman" w:cs="Times New Roman"/>
          <w:color w:val="00FF00"/>
          <w:sz w:val="24"/>
          <w:szCs w:val="24"/>
        </w:rPr>
      </w:pPr>
    </w:p>
    <w:p w:rsidR="00880560" w:rsidRPr="00C32B01" w:rsidRDefault="00880560" w:rsidP="00880560">
      <w:pPr>
        <w:spacing w:after="0" w:line="240" w:lineRule="auto"/>
        <w:jc w:val="center"/>
        <w:rPr>
          <w:rFonts w:eastAsia="Times New Roman" w:cs="Times New Roman"/>
          <w:i/>
          <w:sz w:val="24"/>
          <w:szCs w:val="24"/>
        </w:rPr>
      </w:pPr>
      <w:r w:rsidRPr="00C32B01">
        <w:rPr>
          <w:rFonts w:eastAsia="Times New Roman" w:cs="Times New Roman"/>
          <w:i/>
          <w:sz w:val="24"/>
          <w:szCs w:val="24"/>
        </w:rPr>
        <w:t>Научно-</w:t>
      </w:r>
      <w:r w:rsidR="004560D7" w:rsidRPr="00C32B01">
        <w:rPr>
          <w:rFonts w:eastAsia="Times New Roman" w:cs="Times New Roman"/>
          <w:i/>
          <w:sz w:val="24"/>
          <w:szCs w:val="24"/>
        </w:rPr>
        <w:t>методическое издание</w:t>
      </w:r>
    </w:p>
    <w:p w:rsidR="00880560" w:rsidRPr="00C32B01" w:rsidRDefault="00880560" w:rsidP="00880560">
      <w:pPr>
        <w:spacing w:after="0" w:line="240" w:lineRule="auto"/>
        <w:jc w:val="center"/>
        <w:rPr>
          <w:rFonts w:eastAsia="Times New Roman" w:cs="Times New Roman"/>
          <w:sz w:val="24"/>
          <w:szCs w:val="24"/>
        </w:rPr>
      </w:pPr>
    </w:p>
    <w:p w:rsidR="00235F37" w:rsidRDefault="00235F37" w:rsidP="00880560">
      <w:pPr>
        <w:spacing w:after="0" w:line="240" w:lineRule="auto"/>
        <w:jc w:val="center"/>
        <w:rPr>
          <w:rFonts w:eastAsia="Times New Roman" w:cs="Times New Roman"/>
          <w:b/>
          <w:sz w:val="24"/>
          <w:szCs w:val="24"/>
        </w:rPr>
      </w:pPr>
      <w:r>
        <w:rPr>
          <w:rFonts w:eastAsia="Times New Roman" w:cs="Times New Roman"/>
          <w:b/>
          <w:sz w:val="24"/>
          <w:szCs w:val="24"/>
        </w:rPr>
        <w:t>Тютюкина Елена Борисовна</w:t>
      </w:r>
    </w:p>
    <w:p w:rsidR="00880560" w:rsidRPr="00C32B01" w:rsidRDefault="00880560" w:rsidP="00880560">
      <w:pPr>
        <w:spacing w:after="120" w:line="240" w:lineRule="auto"/>
        <w:ind w:left="283"/>
        <w:jc w:val="center"/>
        <w:rPr>
          <w:rFonts w:eastAsia="Times New Roman" w:cs="Times New Roman"/>
          <w:szCs w:val="28"/>
        </w:rPr>
      </w:pPr>
    </w:p>
    <w:p w:rsidR="00880560" w:rsidRPr="00C32B01" w:rsidRDefault="00880560" w:rsidP="00880560">
      <w:pPr>
        <w:spacing w:after="120" w:line="240" w:lineRule="auto"/>
        <w:ind w:left="283"/>
        <w:jc w:val="center"/>
        <w:rPr>
          <w:rFonts w:eastAsia="Times New Roman" w:cs="Times New Roman"/>
          <w:szCs w:val="28"/>
        </w:rPr>
      </w:pPr>
      <w:r w:rsidRPr="00C32B01">
        <w:rPr>
          <w:rFonts w:eastAsia="Times New Roman" w:cs="Times New Roman"/>
          <w:szCs w:val="28"/>
        </w:rPr>
        <w:t>Программа научно-методологического семинара аспирантов</w:t>
      </w:r>
    </w:p>
    <w:p w:rsidR="00880560" w:rsidRPr="00C32B01" w:rsidRDefault="00880560" w:rsidP="00880560">
      <w:pPr>
        <w:spacing w:after="0" w:line="240" w:lineRule="auto"/>
        <w:jc w:val="center"/>
        <w:rPr>
          <w:rFonts w:eastAsia="Times New Roman" w:cs="Times New Roman"/>
          <w:b/>
          <w:szCs w:val="28"/>
        </w:rPr>
      </w:pPr>
    </w:p>
    <w:p w:rsidR="00880560" w:rsidRPr="00C32B01" w:rsidRDefault="00880560" w:rsidP="00880560">
      <w:pPr>
        <w:spacing w:after="0" w:line="240" w:lineRule="auto"/>
        <w:jc w:val="center"/>
        <w:rPr>
          <w:rFonts w:eastAsia="Times New Roman" w:cs="Times New Roman"/>
          <w:sz w:val="24"/>
          <w:szCs w:val="24"/>
        </w:rPr>
      </w:pPr>
      <w:r w:rsidRPr="00C32B01">
        <w:rPr>
          <w:rFonts w:eastAsia="Times New Roman" w:cs="Times New Roman"/>
          <w:sz w:val="24"/>
          <w:szCs w:val="24"/>
        </w:rPr>
        <w:t xml:space="preserve">Компьютерный набор, </w:t>
      </w:r>
      <w:proofErr w:type="gramStart"/>
      <w:r w:rsidRPr="00C32B01">
        <w:rPr>
          <w:rFonts w:eastAsia="Times New Roman" w:cs="Times New Roman"/>
          <w:sz w:val="24"/>
          <w:szCs w:val="24"/>
        </w:rPr>
        <w:t xml:space="preserve">верстка  </w:t>
      </w:r>
      <w:r w:rsidR="00235F37">
        <w:rPr>
          <w:rFonts w:eastAsia="Times New Roman" w:cs="Times New Roman"/>
          <w:sz w:val="24"/>
          <w:szCs w:val="24"/>
        </w:rPr>
        <w:t>Е.Б.</w:t>
      </w:r>
      <w:proofErr w:type="gramEnd"/>
      <w:r w:rsidR="00235F37">
        <w:rPr>
          <w:rFonts w:eastAsia="Times New Roman" w:cs="Times New Roman"/>
          <w:sz w:val="24"/>
          <w:szCs w:val="24"/>
        </w:rPr>
        <w:t xml:space="preserve"> Тютюкина</w:t>
      </w:r>
    </w:p>
    <w:p w:rsidR="00880560" w:rsidRPr="00C32B01" w:rsidRDefault="00880560" w:rsidP="00880560">
      <w:pPr>
        <w:spacing w:after="0" w:line="240" w:lineRule="auto"/>
        <w:jc w:val="center"/>
        <w:rPr>
          <w:rFonts w:eastAsia="Times New Roman" w:cs="Times New Roman"/>
          <w:sz w:val="24"/>
          <w:szCs w:val="24"/>
        </w:rPr>
      </w:pPr>
    </w:p>
    <w:p w:rsidR="00880560" w:rsidRPr="00C32B01" w:rsidRDefault="00880560" w:rsidP="00880560">
      <w:pPr>
        <w:spacing w:after="0" w:line="240" w:lineRule="auto"/>
        <w:jc w:val="center"/>
        <w:rPr>
          <w:rFonts w:eastAsia="Times New Roman" w:cs="Times New Roman"/>
          <w:sz w:val="24"/>
          <w:szCs w:val="24"/>
        </w:rPr>
      </w:pPr>
      <w:r w:rsidRPr="00C32B01">
        <w:rPr>
          <w:rFonts w:eastAsia="Times New Roman" w:cs="Times New Roman"/>
          <w:sz w:val="24"/>
          <w:szCs w:val="24"/>
        </w:rPr>
        <w:t xml:space="preserve">Формат 60х90/16. Гарнитура </w:t>
      </w:r>
      <w:proofErr w:type="spellStart"/>
      <w:r w:rsidRPr="00C32B01">
        <w:rPr>
          <w:rFonts w:eastAsia="Times New Roman" w:cs="Times New Roman"/>
          <w:i/>
          <w:sz w:val="24"/>
          <w:szCs w:val="24"/>
        </w:rPr>
        <w:t>Times</w:t>
      </w:r>
      <w:proofErr w:type="spellEnd"/>
      <w:r w:rsidRPr="00C32B01">
        <w:rPr>
          <w:rFonts w:eastAsia="Times New Roman" w:cs="Times New Roman"/>
          <w:i/>
          <w:sz w:val="24"/>
          <w:szCs w:val="24"/>
        </w:rPr>
        <w:t xml:space="preserve"> </w:t>
      </w:r>
      <w:proofErr w:type="spellStart"/>
      <w:r w:rsidRPr="00C32B01">
        <w:rPr>
          <w:rFonts w:eastAsia="Times New Roman" w:cs="Times New Roman"/>
          <w:i/>
          <w:sz w:val="24"/>
          <w:szCs w:val="24"/>
        </w:rPr>
        <w:t>New</w:t>
      </w:r>
      <w:proofErr w:type="spellEnd"/>
      <w:r w:rsidRPr="00C32B01">
        <w:rPr>
          <w:rFonts w:eastAsia="Times New Roman" w:cs="Times New Roman"/>
          <w:i/>
          <w:sz w:val="24"/>
          <w:szCs w:val="24"/>
        </w:rPr>
        <w:t xml:space="preserve"> </w:t>
      </w:r>
      <w:proofErr w:type="spellStart"/>
      <w:r w:rsidRPr="00C32B01">
        <w:rPr>
          <w:rFonts w:eastAsia="Times New Roman" w:cs="Times New Roman"/>
          <w:i/>
          <w:sz w:val="24"/>
          <w:szCs w:val="24"/>
        </w:rPr>
        <w:t>Roman</w:t>
      </w:r>
      <w:proofErr w:type="spellEnd"/>
    </w:p>
    <w:p w:rsidR="00880560" w:rsidRPr="00C32B01" w:rsidRDefault="00880560" w:rsidP="005465BD">
      <w:pPr>
        <w:spacing w:after="0" w:line="240" w:lineRule="auto"/>
        <w:jc w:val="center"/>
        <w:rPr>
          <w:rFonts w:eastAsia="Times New Roman" w:cs="Times New Roman"/>
          <w:iCs/>
          <w:color w:val="000000"/>
          <w:spacing w:val="-2"/>
          <w:sz w:val="24"/>
          <w:szCs w:val="24"/>
        </w:rPr>
      </w:pPr>
      <w:proofErr w:type="spellStart"/>
      <w:r w:rsidRPr="00C32B01">
        <w:rPr>
          <w:rFonts w:eastAsia="Times New Roman" w:cs="Times New Roman"/>
          <w:sz w:val="24"/>
          <w:szCs w:val="24"/>
        </w:rPr>
        <w:t>Усл</w:t>
      </w:r>
      <w:proofErr w:type="spellEnd"/>
      <w:r w:rsidRPr="00C32B01">
        <w:rPr>
          <w:rFonts w:eastAsia="Times New Roman" w:cs="Times New Roman"/>
          <w:sz w:val="24"/>
          <w:szCs w:val="24"/>
        </w:rPr>
        <w:t xml:space="preserve">. </w:t>
      </w:r>
      <w:proofErr w:type="spellStart"/>
      <w:r w:rsidRPr="00C32B01">
        <w:rPr>
          <w:rFonts w:eastAsia="Times New Roman" w:cs="Times New Roman"/>
          <w:sz w:val="24"/>
          <w:szCs w:val="24"/>
        </w:rPr>
        <w:t>п.л</w:t>
      </w:r>
      <w:proofErr w:type="spellEnd"/>
      <w:r w:rsidRPr="00C32B01">
        <w:rPr>
          <w:rFonts w:eastAsia="Times New Roman" w:cs="Times New Roman"/>
          <w:sz w:val="24"/>
          <w:szCs w:val="24"/>
        </w:rPr>
        <w:t>. 1,</w:t>
      </w:r>
      <w:proofErr w:type="gramStart"/>
      <w:r w:rsidRPr="00C32B01">
        <w:rPr>
          <w:rFonts w:eastAsia="Times New Roman" w:cs="Times New Roman"/>
          <w:sz w:val="24"/>
          <w:szCs w:val="24"/>
        </w:rPr>
        <w:t>1  Изд.</w:t>
      </w:r>
      <w:proofErr w:type="gramEnd"/>
      <w:r w:rsidRPr="00C32B01">
        <w:rPr>
          <w:rFonts w:eastAsia="Times New Roman" w:cs="Times New Roman"/>
          <w:sz w:val="24"/>
          <w:szCs w:val="24"/>
        </w:rPr>
        <w:t xml:space="preserve"> №</w:t>
      </w:r>
      <w:r w:rsidRPr="00C32B01">
        <w:rPr>
          <w:rFonts w:eastAsia="Times New Roman" w:cs="Times New Roman"/>
          <w:color w:val="00FF00"/>
          <w:sz w:val="24"/>
          <w:szCs w:val="24"/>
        </w:rPr>
        <w:t xml:space="preserve"> ___</w:t>
      </w:r>
      <w:r w:rsidRPr="00C32B01">
        <w:rPr>
          <w:rFonts w:eastAsia="Times New Roman" w:cs="Times New Roman"/>
          <w:sz w:val="24"/>
          <w:szCs w:val="24"/>
        </w:rPr>
        <w:t>- 20</w:t>
      </w:r>
      <w:r w:rsidR="00235F37">
        <w:rPr>
          <w:rFonts w:eastAsia="Times New Roman" w:cs="Times New Roman"/>
          <w:sz w:val="24"/>
          <w:szCs w:val="24"/>
        </w:rPr>
        <w:t>22</w:t>
      </w:r>
      <w:r w:rsidRPr="00C32B01">
        <w:rPr>
          <w:rFonts w:eastAsia="Times New Roman" w:cs="Times New Roman"/>
          <w:sz w:val="24"/>
          <w:szCs w:val="24"/>
        </w:rPr>
        <w:t xml:space="preserve">. </w:t>
      </w:r>
      <w:r w:rsidR="005465BD">
        <w:rPr>
          <w:rFonts w:eastAsia="Times New Roman" w:cs="Times New Roman"/>
          <w:sz w:val="24"/>
          <w:szCs w:val="24"/>
        </w:rPr>
        <w:t xml:space="preserve"> </w:t>
      </w:r>
    </w:p>
    <w:p w:rsidR="00880560" w:rsidRPr="00C32B01" w:rsidRDefault="00880560" w:rsidP="00880560">
      <w:pPr>
        <w:spacing w:after="0" w:line="240" w:lineRule="auto"/>
        <w:jc w:val="center"/>
        <w:rPr>
          <w:rFonts w:eastAsia="Times New Roman" w:cs="Times New Roman"/>
          <w:bCs/>
          <w:sz w:val="24"/>
          <w:szCs w:val="24"/>
        </w:rPr>
      </w:pPr>
    </w:p>
    <w:p w:rsidR="00880560" w:rsidRDefault="00880560" w:rsidP="00880560">
      <w:pPr>
        <w:spacing w:after="0" w:line="240" w:lineRule="auto"/>
        <w:ind w:left="2665"/>
        <w:rPr>
          <w:rFonts w:eastAsia="Times New Roman" w:cs="Times New Roman"/>
          <w:bCs/>
          <w:szCs w:val="28"/>
        </w:rPr>
      </w:pPr>
      <w:r w:rsidRPr="00C32B01">
        <w:rPr>
          <w:rFonts w:eastAsia="Times New Roman" w:cs="Times New Roman"/>
          <w:bCs/>
          <w:szCs w:val="28"/>
        </w:rPr>
        <w:t xml:space="preserve">  </w:t>
      </w:r>
    </w:p>
    <w:p w:rsidR="005465BD" w:rsidRDefault="005465BD" w:rsidP="00880560">
      <w:pPr>
        <w:spacing w:after="0" w:line="240" w:lineRule="auto"/>
        <w:ind w:left="2665"/>
        <w:rPr>
          <w:rFonts w:eastAsia="Times New Roman" w:cs="Times New Roman"/>
          <w:bCs/>
          <w:szCs w:val="28"/>
        </w:rPr>
      </w:pPr>
    </w:p>
    <w:p w:rsidR="005465BD" w:rsidRDefault="005465BD" w:rsidP="00880560">
      <w:pPr>
        <w:spacing w:after="0" w:line="240" w:lineRule="auto"/>
        <w:ind w:left="2665"/>
        <w:rPr>
          <w:rFonts w:eastAsia="Times New Roman" w:cs="Times New Roman"/>
          <w:bCs/>
          <w:szCs w:val="28"/>
        </w:rPr>
      </w:pPr>
    </w:p>
    <w:p w:rsidR="005465BD" w:rsidRPr="00C32B01" w:rsidRDefault="005465BD" w:rsidP="00880560">
      <w:pPr>
        <w:spacing w:after="0" w:line="240" w:lineRule="auto"/>
        <w:ind w:left="2665"/>
        <w:rPr>
          <w:rFonts w:eastAsia="Times New Roman" w:cs="Times New Roman"/>
          <w:bCs/>
          <w:szCs w:val="28"/>
        </w:rPr>
      </w:pPr>
    </w:p>
    <w:p w:rsidR="00880560" w:rsidRPr="00C32B01" w:rsidRDefault="00880560" w:rsidP="00880560">
      <w:pPr>
        <w:spacing w:after="0" w:line="240" w:lineRule="auto"/>
        <w:ind w:left="2665"/>
        <w:rPr>
          <w:rFonts w:eastAsia="Times New Roman" w:cs="Times New Roman"/>
          <w:bCs/>
          <w:szCs w:val="28"/>
        </w:rPr>
      </w:pPr>
    </w:p>
    <w:p w:rsidR="005465BD" w:rsidRPr="00C32B01" w:rsidRDefault="005465BD" w:rsidP="005465BD">
      <w:pPr>
        <w:spacing w:after="0" w:line="240" w:lineRule="auto"/>
        <w:ind w:left="2665"/>
        <w:rPr>
          <w:rFonts w:eastAsia="Times New Roman" w:cs="Times New Roman"/>
          <w:bCs/>
          <w:szCs w:val="28"/>
        </w:rPr>
      </w:pPr>
      <w:r>
        <w:rPr>
          <w:rFonts w:eastAsia="Times New Roman" w:cs="Times New Roman"/>
          <w:b/>
          <w:color w:val="000000"/>
          <w:szCs w:val="28"/>
        </w:rPr>
        <w:t xml:space="preserve">                                      </w:t>
      </w:r>
      <w:r w:rsidRPr="00C32B01">
        <w:rPr>
          <w:rFonts w:eastAsia="Times New Roman" w:cs="Times New Roman"/>
          <w:b/>
          <w:color w:val="000000"/>
          <w:szCs w:val="28"/>
        </w:rPr>
        <w:t>©</w:t>
      </w:r>
      <w:r>
        <w:rPr>
          <w:rFonts w:eastAsia="Times New Roman" w:cs="Times New Roman"/>
          <w:b/>
          <w:color w:val="000000"/>
          <w:szCs w:val="28"/>
        </w:rPr>
        <w:t xml:space="preserve"> Тютюкина Е.Б., 2022</w:t>
      </w:r>
    </w:p>
    <w:p w:rsidR="005465BD" w:rsidRPr="00C32B01" w:rsidRDefault="005465BD" w:rsidP="005465BD">
      <w:pPr>
        <w:shd w:val="clear" w:color="auto" w:fill="FFFFFF"/>
        <w:spacing w:after="0" w:line="240" w:lineRule="auto"/>
        <w:ind w:left="38"/>
        <w:jc w:val="right"/>
        <w:rPr>
          <w:rFonts w:eastAsia="Times New Roman" w:cs="Times New Roman"/>
          <w:b/>
          <w:color w:val="000000"/>
          <w:szCs w:val="28"/>
        </w:rPr>
        <w:sectPr w:rsidR="005465BD" w:rsidRPr="00C32B01" w:rsidSect="005465BD">
          <w:footerReference w:type="default" r:id="rId8"/>
          <w:footerReference w:type="first" r:id="rId9"/>
          <w:pgSz w:w="11906" w:h="16838"/>
          <w:pgMar w:top="1134" w:right="1134" w:bottom="1134" w:left="1134" w:header="709" w:footer="709" w:gutter="0"/>
          <w:pgNumType w:start="0"/>
          <w:cols w:space="708"/>
          <w:titlePg/>
          <w:docGrid w:linePitch="381"/>
        </w:sectPr>
      </w:pPr>
      <w:r w:rsidRPr="00C32B01">
        <w:rPr>
          <w:rFonts w:eastAsia="Times New Roman" w:cs="Times New Roman"/>
          <w:b/>
          <w:color w:val="000000"/>
          <w:szCs w:val="28"/>
        </w:rPr>
        <w:t>© Финансовый университет, 20</w:t>
      </w:r>
      <w:r>
        <w:rPr>
          <w:rFonts w:eastAsia="Times New Roman" w:cs="Times New Roman"/>
          <w:b/>
          <w:color w:val="000000"/>
          <w:szCs w:val="28"/>
        </w:rPr>
        <w:t>22</w:t>
      </w:r>
    </w:p>
    <w:p w:rsidR="00C33481" w:rsidRPr="00C32B01" w:rsidRDefault="00C33481" w:rsidP="00902C8C">
      <w:pPr>
        <w:jc w:val="center"/>
        <w:rPr>
          <w:rFonts w:eastAsia="Times New Roman" w:cs="Times New Roman"/>
          <w:b/>
          <w:szCs w:val="28"/>
          <w:lang w:eastAsia="ru-RU"/>
        </w:rPr>
      </w:pPr>
      <w:r w:rsidRPr="00C32B01">
        <w:rPr>
          <w:rFonts w:eastAsia="Times New Roman" w:cs="Times New Roman"/>
          <w:b/>
          <w:szCs w:val="28"/>
          <w:lang w:eastAsia="ru-RU"/>
        </w:rPr>
        <w:lastRenderedPageBreak/>
        <w:t>Содержание</w:t>
      </w:r>
    </w:p>
    <w:sdt>
      <w:sdtPr>
        <w:rPr>
          <w:rFonts w:ascii="Times New Roman" w:eastAsiaTheme="minorHAnsi" w:hAnsi="Times New Roman" w:cstheme="minorBidi"/>
          <w:b w:val="0"/>
          <w:bCs w:val="0"/>
          <w:color w:val="auto"/>
          <w:szCs w:val="22"/>
          <w:lang w:eastAsia="en-US"/>
        </w:rPr>
        <w:id w:val="469791299"/>
        <w:docPartObj>
          <w:docPartGallery w:val="Table of Contents"/>
          <w:docPartUnique/>
        </w:docPartObj>
      </w:sdtPr>
      <w:sdtEndPr/>
      <w:sdtContent>
        <w:p w:rsidR="00BB2EE9" w:rsidRPr="00C32B01" w:rsidRDefault="00BB2EE9">
          <w:pPr>
            <w:pStyle w:val="ad"/>
          </w:pPr>
        </w:p>
        <w:p w:rsidR="0054043F" w:rsidRPr="0054043F" w:rsidRDefault="00BB2EE9" w:rsidP="0054043F">
          <w:pPr>
            <w:pStyle w:val="11"/>
            <w:rPr>
              <w:rFonts w:ascii="Times New Roman" w:eastAsiaTheme="minorEastAsia" w:hAnsi="Times New Roman" w:cs="Times New Roman"/>
              <w:sz w:val="22"/>
              <w:lang w:eastAsia="ru-RU"/>
            </w:rPr>
          </w:pPr>
          <w:r w:rsidRPr="00C32B01">
            <w:fldChar w:fldCharType="begin"/>
          </w:r>
          <w:r w:rsidRPr="00C32B01">
            <w:instrText xml:space="preserve"> TOC \o "1-3" \h \z \u </w:instrText>
          </w:r>
          <w:r w:rsidRPr="00C32B01">
            <w:fldChar w:fldCharType="separate"/>
          </w:r>
          <w:hyperlink w:anchor="_Toc104192736" w:history="1">
            <w:r w:rsidR="0054043F" w:rsidRPr="0054043F">
              <w:rPr>
                <w:rStyle w:val="ae"/>
                <w:rFonts w:ascii="Times New Roman" w:eastAsia="Times New Roman" w:hAnsi="Times New Roman" w:cs="Times New Roman"/>
                <w:lang w:eastAsia="ru-RU"/>
              </w:rPr>
              <w:t xml:space="preserve">1. </w:t>
            </w:r>
            <w:r w:rsidR="0054043F" w:rsidRPr="0054043F">
              <w:rPr>
                <w:rStyle w:val="ae"/>
                <w:rFonts w:ascii="Times New Roman" w:hAnsi="Times New Roman" w:cs="Times New Roman"/>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научно-методологического семинара (далее НМС)</w:t>
            </w:r>
            <w:r w:rsidR="0054043F" w:rsidRPr="0054043F">
              <w:rPr>
                <w:rFonts w:ascii="Times New Roman" w:hAnsi="Times New Roman" w:cs="Times New Roman"/>
                <w:webHidden/>
              </w:rPr>
              <w:tab/>
            </w:r>
            <w:r w:rsidR="0054043F" w:rsidRPr="0054043F">
              <w:rPr>
                <w:rFonts w:ascii="Times New Roman" w:hAnsi="Times New Roman" w:cs="Times New Roman"/>
                <w:webHidden/>
              </w:rPr>
              <w:fldChar w:fldCharType="begin"/>
            </w:r>
            <w:r w:rsidR="0054043F" w:rsidRPr="0054043F">
              <w:rPr>
                <w:rFonts w:ascii="Times New Roman" w:hAnsi="Times New Roman" w:cs="Times New Roman"/>
                <w:webHidden/>
              </w:rPr>
              <w:instrText xml:space="preserve"> PAGEREF _Toc104192736 \h </w:instrText>
            </w:r>
            <w:r w:rsidR="0054043F" w:rsidRPr="0054043F">
              <w:rPr>
                <w:rFonts w:ascii="Times New Roman" w:hAnsi="Times New Roman" w:cs="Times New Roman"/>
                <w:webHidden/>
              </w:rPr>
            </w:r>
            <w:r w:rsidR="0054043F" w:rsidRPr="0054043F">
              <w:rPr>
                <w:rFonts w:ascii="Times New Roman" w:hAnsi="Times New Roman" w:cs="Times New Roman"/>
                <w:webHidden/>
              </w:rPr>
              <w:fldChar w:fldCharType="separate"/>
            </w:r>
            <w:r w:rsidR="00E47A04">
              <w:rPr>
                <w:rFonts w:ascii="Times New Roman" w:hAnsi="Times New Roman" w:cs="Times New Roman"/>
                <w:webHidden/>
              </w:rPr>
              <w:t>3</w:t>
            </w:r>
            <w:r w:rsidR="0054043F" w:rsidRPr="0054043F">
              <w:rPr>
                <w:rFonts w:ascii="Times New Roman" w:hAnsi="Times New Roman" w:cs="Times New Roman"/>
                <w:webHidden/>
              </w:rPr>
              <w:fldChar w:fldCharType="end"/>
            </w:r>
          </w:hyperlink>
        </w:p>
        <w:p w:rsidR="0054043F" w:rsidRPr="0054043F" w:rsidRDefault="00B7575A" w:rsidP="0054043F">
          <w:pPr>
            <w:pStyle w:val="11"/>
            <w:rPr>
              <w:rFonts w:ascii="Times New Roman" w:eastAsiaTheme="minorEastAsia" w:hAnsi="Times New Roman" w:cs="Times New Roman"/>
              <w:sz w:val="22"/>
              <w:lang w:eastAsia="ru-RU"/>
            </w:rPr>
          </w:pPr>
          <w:hyperlink w:anchor="_Toc104192737" w:history="1">
            <w:r w:rsidR="0054043F" w:rsidRPr="0054043F">
              <w:rPr>
                <w:rStyle w:val="ae"/>
                <w:rFonts w:ascii="Times New Roman" w:eastAsia="Times New Roman" w:hAnsi="Times New Roman" w:cs="Times New Roman"/>
                <w:lang w:eastAsia="ru-RU"/>
              </w:rPr>
              <w:t>2. Место НМС в структуре образовательной программы</w:t>
            </w:r>
            <w:r w:rsidR="0054043F" w:rsidRPr="0054043F">
              <w:rPr>
                <w:rFonts w:ascii="Times New Roman" w:hAnsi="Times New Roman" w:cs="Times New Roman"/>
                <w:webHidden/>
              </w:rPr>
              <w:tab/>
            </w:r>
            <w:r w:rsidR="0054043F" w:rsidRPr="0054043F">
              <w:rPr>
                <w:rFonts w:ascii="Times New Roman" w:hAnsi="Times New Roman" w:cs="Times New Roman"/>
                <w:webHidden/>
              </w:rPr>
              <w:fldChar w:fldCharType="begin"/>
            </w:r>
            <w:r w:rsidR="0054043F" w:rsidRPr="0054043F">
              <w:rPr>
                <w:rFonts w:ascii="Times New Roman" w:hAnsi="Times New Roman" w:cs="Times New Roman"/>
                <w:webHidden/>
              </w:rPr>
              <w:instrText xml:space="preserve"> PAGEREF _Toc104192737 \h </w:instrText>
            </w:r>
            <w:r w:rsidR="0054043F" w:rsidRPr="0054043F">
              <w:rPr>
                <w:rFonts w:ascii="Times New Roman" w:hAnsi="Times New Roman" w:cs="Times New Roman"/>
                <w:webHidden/>
              </w:rPr>
            </w:r>
            <w:r w:rsidR="0054043F" w:rsidRPr="0054043F">
              <w:rPr>
                <w:rFonts w:ascii="Times New Roman" w:hAnsi="Times New Roman" w:cs="Times New Roman"/>
                <w:webHidden/>
              </w:rPr>
              <w:fldChar w:fldCharType="separate"/>
            </w:r>
            <w:r w:rsidR="00E47A04">
              <w:rPr>
                <w:rFonts w:ascii="Times New Roman" w:hAnsi="Times New Roman" w:cs="Times New Roman"/>
                <w:webHidden/>
              </w:rPr>
              <w:t>10</w:t>
            </w:r>
            <w:r w:rsidR="0054043F" w:rsidRPr="0054043F">
              <w:rPr>
                <w:rFonts w:ascii="Times New Roman" w:hAnsi="Times New Roman" w:cs="Times New Roman"/>
                <w:webHidden/>
              </w:rPr>
              <w:fldChar w:fldCharType="end"/>
            </w:r>
          </w:hyperlink>
        </w:p>
        <w:p w:rsidR="0054043F" w:rsidRPr="0054043F" w:rsidRDefault="00B7575A" w:rsidP="0054043F">
          <w:pPr>
            <w:pStyle w:val="11"/>
            <w:rPr>
              <w:rFonts w:ascii="Times New Roman" w:eastAsiaTheme="minorEastAsia" w:hAnsi="Times New Roman" w:cs="Times New Roman"/>
              <w:sz w:val="22"/>
              <w:lang w:eastAsia="ru-RU"/>
            </w:rPr>
          </w:pPr>
          <w:hyperlink w:anchor="_Toc104192738" w:history="1">
            <w:r w:rsidR="0054043F" w:rsidRPr="0054043F">
              <w:rPr>
                <w:rStyle w:val="ae"/>
                <w:rFonts w:ascii="Times New Roman" w:eastAsia="Times New Roman" w:hAnsi="Times New Roman" w:cs="Times New Roman"/>
                <w:lang w:eastAsia="ru-RU"/>
              </w:rPr>
              <w:t>3. Объем НМС в часах с указанием вида промежуточной аттестации</w:t>
            </w:r>
            <w:r w:rsidR="0054043F" w:rsidRPr="0054043F">
              <w:rPr>
                <w:rFonts w:ascii="Times New Roman" w:hAnsi="Times New Roman" w:cs="Times New Roman"/>
                <w:webHidden/>
              </w:rPr>
              <w:tab/>
            </w:r>
            <w:r w:rsidR="0054043F" w:rsidRPr="0054043F">
              <w:rPr>
                <w:rFonts w:ascii="Times New Roman" w:hAnsi="Times New Roman" w:cs="Times New Roman"/>
                <w:webHidden/>
              </w:rPr>
              <w:fldChar w:fldCharType="begin"/>
            </w:r>
            <w:r w:rsidR="0054043F" w:rsidRPr="0054043F">
              <w:rPr>
                <w:rFonts w:ascii="Times New Roman" w:hAnsi="Times New Roman" w:cs="Times New Roman"/>
                <w:webHidden/>
              </w:rPr>
              <w:instrText xml:space="preserve"> PAGEREF _Toc104192738 \h </w:instrText>
            </w:r>
            <w:r w:rsidR="0054043F" w:rsidRPr="0054043F">
              <w:rPr>
                <w:rFonts w:ascii="Times New Roman" w:hAnsi="Times New Roman" w:cs="Times New Roman"/>
                <w:webHidden/>
              </w:rPr>
            </w:r>
            <w:r w:rsidR="0054043F" w:rsidRPr="0054043F">
              <w:rPr>
                <w:rFonts w:ascii="Times New Roman" w:hAnsi="Times New Roman" w:cs="Times New Roman"/>
                <w:webHidden/>
              </w:rPr>
              <w:fldChar w:fldCharType="separate"/>
            </w:r>
            <w:r w:rsidR="00E47A04">
              <w:rPr>
                <w:rFonts w:ascii="Times New Roman" w:hAnsi="Times New Roman" w:cs="Times New Roman"/>
                <w:webHidden/>
              </w:rPr>
              <w:t>10</w:t>
            </w:r>
            <w:r w:rsidR="0054043F" w:rsidRPr="0054043F">
              <w:rPr>
                <w:rFonts w:ascii="Times New Roman" w:hAnsi="Times New Roman" w:cs="Times New Roman"/>
                <w:webHidden/>
              </w:rPr>
              <w:fldChar w:fldCharType="end"/>
            </w:r>
          </w:hyperlink>
        </w:p>
        <w:p w:rsidR="0054043F" w:rsidRPr="0054043F" w:rsidRDefault="00B7575A" w:rsidP="0054043F">
          <w:pPr>
            <w:pStyle w:val="11"/>
            <w:rPr>
              <w:rFonts w:ascii="Times New Roman" w:eastAsiaTheme="minorEastAsia" w:hAnsi="Times New Roman" w:cs="Times New Roman"/>
              <w:sz w:val="22"/>
              <w:lang w:eastAsia="ru-RU"/>
            </w:rPr>
          </w:pPr>
          <w:hyperlink w:anchor="_Toc104192739" w:history="1">
            <w:r w:rsidR="0054043F" w:rsidRPr="0054043F">
              <w:rPr>
                <w:rStyle w:val="ae"/>
                <w:rFonts w:ascii="Times New Roman" w:eastAsia="Times New Roman" w:hAnsi="Times New Roman" w:cs="Times New Roman"/>
                <w:lang w:eastAsia="ru-RU"/>
              </w:rPr>
              <w:t>4. Учебно-тематический план НМС</w:t>
            </w:r>
            <w:r w:rsidR="0054043F" w:rsidRPr="0054043F">
              <w:rPr>
                <w:rFonts w:ascii="Times New Roman" w:hAnsi="Times New Roman" w:cs="Times New Roman"/>
                <w:webHidden/>
              </w:rPr>
              <w:tab/>
            </w:r>
            <w:r w:rsidR="0054043F" w:rsidRPr="0054043F">
              <w:rPr>
                <w:rFonts w:ascii="Times New Roman" w:hAnsi="Times New Roman" w:cs="Times New Roman"/>
                <w:webHidden/>
              </w:rPr>
              <w:fldChar w:fldCharType="begin"/>
            </w:r>
            <w:r w:rsidR="0054043F" w:rsidRPr="0054043F">
              <w:rPr>
                <w:rFonts w:ascii="Times New Roman" w:hAnsi="Times New Roman" w:cs="Times New Roman"/>
                <w:webHidden/>
              </w:rPr>
              <w:instrText xml:space="preserve"> PAGEREF _Toc104192739 \h </w:instrText>
            </w:r>
            <w:r w:rsidR="0054043F" w:rsidRPr="0054043F">
              <w:rPr>
                <w:rFonts w:ascii="Times New Roman" w:hAnsi="Times New Roman" w:cs="Times New Roman"/>
                <w:webHidden/>
              </w:rPr>
            </w:r>
            <w:r w:rsidR="0054043F" w:rsidRPr="0054043F">
              <w:rPr>
                <w:rFonts w:ascii="Times New Roman" w:hAnsi="Times New Roman" w:cs="Times New Roman"/>
                <w:webHidden/>
              </w:rPr>
              <w:fldChar w:fldCharType="separate"/>
            </w:r>
            <w:r w:rsidR="00E47A04">
              <w:rPr>
                <w:rFonts w:ascii="Times New Roman" w:hAnsi="Times New Roman" w:cs="Times New Roman"/>
                <w:webHidden/>
              </w:rPr>
              <w:t>10</w:t>
            </w:r>
            <w:r w:rsidR="0054043F" w:rsidRPr="0054043F">
              <w:rPr>
                <w:rFonts w:ascii="Times New Roman" w:hAnsi="Times New Roman" w:cs="Times New Roman"/>
                <w:webHidden/>
              </w:rPr>
              <w:fldChar w:fldCharType="end"/>
            </w:r>
          </w:hyperlink>
        </w:p>
        <w:p w:rsidR="0054043F" w:rsidRPr="0054043F" w:rsidRDefault="00B7575A" w:rsidP="0054043F">
          <w:pPr>
            <w:pStyle w:val="11"/>
            <w:rPr>
              <w:rFonts w:ascii="Times New Roman" w:eastAsiaTheme="minorEastAsia" w:hAnsi="Times New Roman" w:cs="Times New Roman"/>
              <w:sz w:val="22"/>
              <w:lang w:eastAsia="ru-RU"/>
            </w:rPr>
          </w:pPr>
          <w:hyperlink w:anchor="_Toc104192740" w:history="1">
            <w:r w:rsidR="0054043F" w:rsidRPr="0054043F">
              <w:rPr>
                <w:rStyle w:val="ae"/>
                <w:rFonts w:ascii="Times New Roman" w:eastAsia="Times New Roman" w:hAnsi="Times New Roman" w:cs="Times New Roman"/>
                <w:lang w:eastAsia="ru-RU"/>
              </w:rPr>
              <w:t xml:space="preserve">5. </w:t>
            </w:r>
            <w:r w:rsidR="0054043F" w:rsidRPr="0054043F">
              <w:rPr>
                <w:rStyle w:val="ae"/>
                <w:rFonts w:ascii="Times New Roman" w:hAnsi="Times New Roman" w:cs="Times New Roman"/>
              </w:rPr>
              <w:t>Перечень основной и дополнительной литературы, необходимой для освоения НМС</w:t>
            </w:r>
            <w:r w:rsidR="0054043F" w:rsidRPr="0054043F">
              <w:rPr>
                <w:rFonts w:ascii="Times New Roman" w:hAnsi="Times New Roman" w:cs="Times New Roman"/>
                <w:webHidden/>
              </w:rPr>
              <w:tab/>
            </w:r>
            <w:r w:rsidR="0054043F" w:rsidRPr="0054043F">
              <w:rPr>
                <w:rFonts w:ascii="Times New Roman" w:hAnsi="Times New Roman" w:cs="Times New Roman"/>
                <w:webHidden/>
              </w:rPr>
              <w:fldChar w:fldCharType="begin"/>
            </w:r>
            <w:r w:rsidR="0054043F" w:rsidRPr="0054043F">
              <w:rPr>
                <w:rFonts w:ascii="Times New Roman" w:hAnsi="Times New Roman" w:cs="Times New Roman"/>
                <w:webHidden/>
              </w:rPr>
              <w:instrText xml:space="preserve"> PAGEREF _Toc104192740 \h </w:instrText>
            </w:r>
            <w:r w:rsidR="0054043F" w:rsidRPr="0054043F">
              <w:rPr>
                <w:rFonts w:ascii="Times New Roman" w:hAnsi="Times New Roman" w:cs="Times New Roman"/>
                <w:webHidden/>
              </w:rPr>
            </w:r>
            <w:r w:rsidR="0054043F" w:rsidRPr="0054043F">
              <w:rPr>
                <w:rFonts w:ascii="Times New Roman" w:hAnsi="Times New Roman" w:cs="Times New Roman"/>
                <w:webHidden/>
              </w:rPr>
              <w:fldChar w:fldCharType="separate"/>
            </w:r>
            <w:r w:rsidR="00E47A04">
              <w:rPr>
                <w:rFonts w:ascii="Times New Roman" w:hAnsi="Times New Roman" w:cs="Times New Roman"/>
                <w:webHidden/>
              </w:rPr>
              <w:t>11</w:t>
            </w:r>
            <w:r w:rsidR="0054043F" w:rsidRPr="0054043F">
              <w:rPr>
                <w:rFonts w:ascii="Times New Roman" w:hAnsi="Times New Roman" w:cs="Times New Roman"/>
                <w:webHidden/>
              </w:rPr>
              <w:fldChar w:fldCharType="end"/>
            </w:r>
          </w:hyperlink>
        </w:p>
        <w:p w:rsidR="0054043F" w:rsidRPr="0054043F" w:rsidRDefault="00B7575A" w:rsidP="0054043F">
          <w:pPr>
            <w:pStyle w:val="11"/>
            <w:rPr>
              <w:rFonts w:ascii="Times New Roman" w:eastAsiaTheme="minorEastAsia" w:hAnsi="Times New Roman" w:cs="Times New Roman"/>
              <w:sz w:val="22"/>
              <w:lang w:eastAsia="ru-RU"/>
            </w:rPr>
          </w:pPr>
          <w:hyperlink w:anchor="_Toc104192741" w:history="1">
            <w:r w:rsidR="0054043F" w:rsidRPr="0054043F">
              <w:rPr>
                <w:rStyle w:val="ae"/>
                <w:rFonts w:ascii="Times New Roman" w:eastAsia="Times New Roman" w:hAnsi="Times New Roman" w:cs="Times New Roman"/>
                <w:lang w:eastAsia="ru-RU"/>
              </w:rPr>
              <w:t xml:space="preserve">6. </w:t>
            </w:r>
            <w:r w:rsidR="0054043F" w:rsidRPr="0054043F">
              <w:rPr>
                <w:rStyle w:val="ae"/>
                <w:rFonts w:ascii="Times New Roman" w:hAnsi="Times New Roman" w:cs="Times New Roman"/>
              </w:rPr>
              <w:t>Перечень ресурсов информационно-телекоммуникационной сети «Интернет», необходимых для освоения НМС</w:t>
            </w:r>
            <w:r w:rsidR="0054043F" w:rsidRPr="0054043F">
              <w:rPr>
                <w:rFonts w:ascii="Times New Roman" w:hAnsi="Times New Roman" w:cs="Times New Roman"/>
                <w:webHidden/>
              </w:rPr>
              <w:tab/>
            </w:r>
            <w:r w:rsidR="0054043F" w:rsidRPr="0054043F">
              <w:rPr>
                <w:rFonts w:ascii="Times New Roman" w:hAnsi="Times New Roman" w:cs="Times New Roman"/>
                <w:webHidden/>
              </w:rPr>
              <w:fldChar w:fldCharType="begin"/>
            </w:r>
            <w:r w:rsidR="0054043F" w:rsidRPr="0054043F">
              <w:rPr>
                <w:rFonts w:ascii="Times New Roman" w:hAnsi="Times New Roman" w:cs="Times New Roman"/>
                <w:webHidden/>
              </w:rPr>
              <w:instrText xml:space="preserve"> PAGEREF _Toc104192741 \h </w:instrText>
            </w:r>
            <w:r w:rsidR="0054043F" w:rsidRPr="0054043F">
              <w:rPr>
                <w:rFonts w:ascii="Times New Roman" w:hAnsi="Times New Roman" w:cs="Times New Roman"/>
                <w:webHidden/>
              </w:rPr>
            </w:r>
            <w:r w:rsidR="0054043F" w:rsidRPr="0054043F">
              <w:rPr>
                <w:rFonts w:ascii="Times New Roman" w:hAnsi="Times New Roman" w:cs="Times New Roman"/>
                <w:webHidden/>
              </w:rPr>
              <w:fldChar w:fldCharType="separate"/>
            </w:r>
            <w:r w:rsidR="00E47A04">
              <w:rPr>
                <w:rFonts w:ascii="Times New Roman" w:hAnsi="Times New Roman" w:cs="Times New Roman"/>
                <w:webHidden/>
              </w:rPr>
              <w:t>14</w:t>
            </w:r>
            <w:r w:rsidR="0054043F" w:rsidRPr="0054043F">
              <w:rPr>
                <w:rFonts w:ascii="Times New Roman" w:hAnsi="Times New Roman" w:cs="Times New Roman"/>
                <w:webHidden/>
              </w:rPr>
              <w:fldChar w:fldCharType="end"/>
            </w:r>
          </w:hyperlink>
        </w:p>
        <w:p w:rsidR="0054043F" w:rsidRPr="0054043F" w:rsidRDefault="00B7575A" w:rsidP="0054043F">
          <w:pPr>
            <w:pStyle w:val="11"/>
            <w:rPr>
              <w:rFonts w:ascii="Times New Roman" w:eastAsiaTheme="minorEastAsia" w:hAnsi="Times New Roman" w:cs="Times New Roman"/>
              <w:sz w:val="22"/>
              <w:lang w:eastAsia="ru-RU"/>
            </w:rPr>
          </w:pPr>
          <w:hyperlink w:anchor="_Toc104192742" w:history="1">
            <w:r w:rsidR="0054043F" w:rsidRPr="0054043F">
              <w:rPr>
                <w:rStyle w:val="ae"/>
                <w:rFonts w:ascii="Times New Roman" w:hAnsi="Times New Roman" w:cs="Times New Roman"/>
                <w:u w:val="none"/>
              </w:rPr>
              <w:t>7.</w:t>
            </w:r>
            <w:r w:rsidR="0054043F">
              <w:rPr>
                <w:rFonts w:ascii="Times New Roman" w:eastAsiaTheme="minorEastAsia" w:hAnsi="Times New Roman" w:cs="Times New Roman"/>
                <w:sz w:val="22"/>
                <w:lang w:eastAsia="ru-RU"/>
              </w:rPr>
              <w:t xml:space="preserve"> </w:t>
            </w:r>
            <w:r w:rsidR="0054043F" w:rsidRPr="0054043F">
              <w:rPr>
                <w:rStyle w:val="ae"/>
                <w:rFonts w:ascii="Times New Roman" w:hAnsi="Times New Roman" w:cs="Times New Roman"/>
                <w:u w:val="none"/>
              </w:rPr>
              <w:t>Отчетность аспирантов по НМС</w:t>
            </w:r>
            <w:r w:rsidR="0054043F" w:rsidRPr="0054043F">
              <w:rPr>
                <w:rFonts w:ascii="Times New Roman" w:hAnsi="Times New Roman" w:cs="Times New Roman"/>
                <w:webHidden/>
              </w:rPr>
              <w:tab/>
            </w:r>
            <w:r w:rsidR="0054043F" w:rsidRPr="0054043F">
              <w:rPr>
                <w:rFonts w:ascii="Times New Roman" w:hAnsi="Times New Roman" w:cs="Times New Roman"/>
                <w:webHidden/>
              </w:rPr>
              <w:fldChar w:fldCharType="begin"/>
            </w:r>
            <w:r w:rsidR="0054043F" w:rsidRPr="0054043F">
              <w:rPr>
                <w:rFonts w:ascii="Times New Roman" w:hAnsi="Times New Roman" w:cs="Times New Roman"/>
                <w:webHidden/>
              </w:rPr>
              <w:instrText xml:space="preserve"> PAGEREF _Toc104192742 \h </w:instrText>
            </w:r>
            <w:r w:rsidR="0054043F" w:rsidRPr="0054043F">
              <w:rPr>
                <w:rFonts w:ascii="Times New Roman" w:hAnsi="Times New Roman" w:cs="Times New Roman"/>
                <w:webHidden/>
              </w:rPr>
            </w:r>
            <w:r w:rsidR="0054043F" w:rsidRPr="0054043F">
              <w:rPr>
                <w:rFonts w:ascii="Times New Roman" w:hAnsi="Times New Roman" w:cs="Times New Roman"/>
                <w:webHidden/>
              </w:rPr>
              <w:fldChar w:fldCharType="separate"/>
            </w:r>
            <w:r w:rsidR="00E47A04">
              <w:rPr>
                <w:rFonts w:ascii="Times New Roman" w:hAnsi="Times New Roman" w:cs="Times New Roman"/>
                <w:webHidden/>
              </w:rPr>
              <w:t>16</w:t>
            </w:r>
            <w:r w:rsidR="0054043F" w:rsidRPr="0054043F">
              <w:rPr>
                <w:rFonts w:ascii="Times New Roman" w:hAnsi="Times New Roman" w:cs="Times New Roman"/>
                <w:webHidden/>
              </w:rPr>
              <w:fldChar w:fldCharType="end"/>
            </w:r>
          </w:hyperlink>
        </w:p>
        <w:p w:rsidR="00BB2EE9" w:rsidRPr="00C32B01" w:rsidRDefault="00BB2EE9" w:rsidP="00D628D7">
          <w:pPr>
            <w:spacing w:after="0" w:line="360" w:lineRule="auto"/>
            <w:jc w:val="both"/>
          </w:pPr>
          <w:r w:rsidRPr="00C32B01">
            <w:rPr>
              <w:b/>
              <w:bCs/>
            </w:rPr>
            <w:fldChar w:fldCharType="end"/>
          </w:r>
        </w:p>
      </w:sdtContent>
    </w:sdt>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C33481" w:rsidRPr="00C32B01" w:rsidRDefault="00C33481" w:rsidP="00902C8C">
      <w:pPr>
        <w:jc w:val="center"/>
        <w:rPr>
          <w:rFonts w:eastAsia="Times New Roman" w:cs="Times New Roman"/>
          <w:b/>
          <w:szCs w:val="28"/>
          <w:lang w:eastAsia="ru-RU"/>
        </w:rPr>
      </w:pPr>
    </w:p>
    <w:p w:rsidR="00902C8C" w:rsidRPr="004303C1" w:rsidRDefault="004303C1" w:rsidP="004303C1">
      <w:pPr>
        <w:pStyle w:val="1"/>
        <w:tabs>
          <w:tab w:val="left" w:pos="993"/>
        </w:tabs>
        <w:spacing w:before="0" w:line="360" w:lineRule="auto"/>
        <w:ind w:firstLine="567"/>
        <w:jc w:val="both"/>
        <w:rPr>
          <w:rFonts w:ascii="Times New Roman" w:eastAsia="Times New Roman" w:hAnsi="Times New Roman" w:cs="Times New Roman"/>
          <w:color w:val="auto"/>
          <w:lang w:eastAsia="ru-RU"/>
        </w:rPr>
      </w:pPr>
      <w:bookmarkStart w:id="0" w:name="_Toc104192736"/>
      <w:r w:rsidRPr="004303C1">
        <w:rPr>
          <w:rFonts w:ascii="Times New Roman" w:eastAsia="Times New Roman" w:hAnsi="Times New Roman" w:cs="Times New Roman"/>
          <w:color w:val="auto"/>
          <w:lang w:eastAsia="ru-RU"/>
        </w:rPr>
        <w:lastRenderedPageBreak/>
        <w:t>1</w:t>
      </w:r>
      <w:r w:rsidR="00902C8C" w:rsidRPr="004303C1">
        <w:rPr>
          <w:rFonts w:ascii="Times New Roman" w:eastAsia="Times New Roman" w:hAnsi="Times New Roman" w:cs="Times New Roman"/>
          <w:color w:val="auto"/>
          <w:lang w:eastAsia="ru-RU"/>
        </w:rPr>
        <w:t xml:space="preserve">. </w:t>
      </w:r>
      <w:r w:rsidRPr="004303C1">
        <w:rPr>
          <w:color w:val="auto"/>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научно-методологического семинара (далее НМС)</w:t>
      </w:r>
      <w:bookmarkEnd w:id="0"/>
    </w:p>
    <w:tbl>
      <w:tblPr>
        <w:tblStyle w:val="a5"/>
        <w:tblW w:w="10201" w:type="dxa"/>
        <w:tblLayout w:type="fixed"/>
        <w:tblLook w:val="04A0" w:firstRow="1" w:lastRow="0" w:firstColumn="1" w:lastColumn="0" w:noHBand="0" w:noVBand="1"/>
      </w:tblPr>
      <w:tblGrid>
        <w:gridCol w:w="959"/>
        <w:gridCol w:w="2268"/>
        <w:gridCol w:w="2835"/>
        <w:gridCol w:w="4139"/>
      </w:tblGrid>
      <w:tr w:rsidR="00902C8C" w:rsidRPr="00C32B01" w:rsidTr="005465BD">
        <w:tc>
          <w:tcPr>
            <w:tcW w:w="959" w:type="dxa"/>
          </w:tcPr>
          <w:p w:rsidR="00902C8C" w:rsidRPr="00C32B01" w:rsidRDefault="00902C8C" w:rsidP="006150B6">
            <w:pPr>
              <w:tabs>
                <w:tab w:val="left" w:pos="540"/>
              </w:tabs>
              <w:contextualSpacing/>
              <w:jc w:val="center"/>
              <w:rPr>
                <w:sz w:val="24"/>
                <w:szCs w:val="24"/>
              </w:rPr>
            </w:pPr>
            <w:r w:rsidRPr="00C32B01">
              <w:rPr>
                <w:sz w:val="24"/>
                <w:szCs w:val="24"/>
              </w:rPr>
              <w:t>Код компетенции</w:t>
            </w:r>
          </w:p>
        </w:tc>
        <w:tc>
          <w:tcPr>
            <w:tcW w:w="2268" w:type="dxa"/>
          </w:tcPr>
          <w:p w:rsidR="00902C8C" w:rsidRPr="00C32B01" w:rsidRDefault="00902C8C" w:rsidP="006150B6">
            <w:pPr>
              <w:tabs>
                <w:tab w:val="left" w:pos="540"/>
              </w:tabs>
              <w:contextualSpacing/>
              <w:jc w:val="center"/>
              <w:rPr>
                <w:sz w:val="24"/>
                <w:szCs w:val="24"/>
              </w:rPr>
            </w:pPr>
            <w:r w:rsidRPr="00C32B01">
              <w:rPr>
                <w:sz w:val="24"/>
                <w:szCs w:val="24"/>
              </w:rPr>
              <w:t>Наименование компетенции</w:t>
            </w:r>
          </w:p>
        </w:tc>
        <w:tc>
          <w:tcPr>
            <w:tcW w:w="2835" w:type="dxa"/>
          </w:tcPr>
          <w:p w:rsidR="00902C8C" w:rsidRPr="00C32B01" w:rsidRDefault="00902C8C" w:rsidP="006150B6">
            <w:pPr>
              <w:tabs>
                <w:tab w:val="left" w:pos="540"/>
              </w:tabs>
              <w:contextualSpacing/>
              <w:jc w:val="center"/>
              <w:rPr>
                <w:sz w:val="24"/>
                <w:szCs w:val="24"/>
              </w:rPr>
            </w:pPr>
            <w:r w:rsidRPr="00C32B01">
              <w:rPr>
                <w:sz w:val="24"/>
                <w:szCs w:val="24"/>
              </w:rPr>
              <w:t>Индикаторы достижения компетенции</w:t>
            </w:r>
          </w:p>
        </w:tc>
        <w:tc>
          <w:tcPr>
            <w:tcW w:w="4139" w:type="dxa"/>
          </w:tcPr>
          <w:p w:rsidR="00902C8C" w:rsidRPr="006150B6" w:rsidRDefault="006150B6" w:rsidP="006150B6">
            <w:pPr>
              <w:tabs>
                <w:tab w:val="left" w:pos="540"/>
              </w:tabs>
              <w:contextualSpacing/>
              <w:jc w:val="center"/>
              <w:rPr>
                <w:sz w:val="24"/>
                <w:szCs w:val="24"/>
              </w:rPr>
            </w:pPr>
            <w:r w:rsidRPr="006150B6">
              <w:rPr>
                <w:sz w:val="24"/>
                <w:szCs w:val="24"/>
              </w:rPr>
              <w:t>Результаты обучения (умения и знания), соотнесенные с индикаторами достижения компетенции</w:t>
            </w:r>
          </w:p>
        </w:tc>
      </w:tr>
      <w:tr w:rsidR="006150B6" w:rsidRPr="00C32B01" w:rsidTr="005465BD">
        <w:tc>
          <w:tcPr>
            <w:tcW w:w="959" w:type="dxa"/>
            <w:vMerge w:val="restart"/>
          </w:tcPr>
          <w:p w:rsidR="006150B6" w:rsidRPr="00C32B01" w:rsidRDefault="006150B6" w:rsidP="00C33481">
            <w:pPr>
              <w:tabs>
                <w:tab w:val="left" w:pos="540"/>
              </w:tabs>
              <w:contextualSpacing/>
              <w:rPr>
                <w:sz w:val="24"/>
                <w:szCs w:val="24"/>
              </w:rPr>
            </w:pPr>
            <w:r>
              <w:rPr>
                <w:sz w:val="24"/>
                <w:szCs w:val="24"/>
              </w:rPr>
              <w:t>ОНК-1</w:t>
            </w:r>
          </w:p>
        </w:tc>
        <w:tc>
          <w:tcPr>
            <w:tcW w:w="2268" w:type="dxa"/>
            <w:vMerge w:val="restart"/>
          </w:tcPr>
          <w:p w:rsidR="006150B6" w:rsidRPr="00C32B01" w:rsidRDefault="006150B6" w:rsidP="004303C1">
            <w:pPr>
              <w:pStyle w:val="ConsPlusNormal"/>
              <w:widowControl/>
              <w:ind w:firstLine="0"/>
              <w:rPr>
                <w:rFonts w:ascii="Times New Roman" w:hAnsi="Times New Roman" w:cs="Times New Roman"/>
                <w:sz w:val="24"/>
                <w:szCs w:val="24"/>
              </w:rPr>
            </w:pPr>
            <w:r w:rsidRPr="00FB22FE">
              <w:rPr>
                <w:rFonts w:ascii="Times New Roman" w:hAnsi="Times New Roman"/>
                <w:sz w:val="24"/>
                <w:szCs w:val="24"/>
              </w:rPr>
              <w:t>Способность к критическому анализу и оценке научных достижений, генерированию новых идей в научно-исследовательской и профессиональной деятельности</w:t>
            </w:r>
            <w:r>
              <w:rPr>
                <w:rFonts w:ascii="Times New Roman" w:hAnsi="Times New Roman"/>
                <w:sz w:val="24"/>
                <w:szCs w:val="24"/>
              </w:rPr>
              <w:t xml:space="preserve"> </w:t>
            </w:r>
          </w:p>
        </w:tc>
        <w:tc>
          <w:tcPr>
            <w:tcW w:w="2835" w:type="dxa"/>
          </w:tcPr>
          <w:p w:rsidR="006150B6" w:rsidRPr="00C32B01" w:rsidRDefault="006150B6" w:rsidP="006150B6">
            <w:pPr>
              <w:jc w:val="both"/>
              <w:rPr>
                <w:rFonts w:cs="Times New Roman"/>
                <w:sz w:val="24"/>
                <w:szCs w:val="24"/>
              </w:rPr>
            </w:pPr>
            <w:r w:rsidRPr="00FB22FE">
              <w:rPr>
                <w:sz w:val="24"/>
                <w:szCs w:val="24"/>
              </w:rPr>
              <w:t>1</w:t>
            </w:r>
            <w:r w:rsidR="0054043F">
              <w:rPr>
                <w:sz w:val="24"/>
                <w:szCs w:val="24"/>
              </w:rPr>
              <w:t>.</w:t>
            </w:r>
            <w:r w:rsidRPr="00FB22FE">
              <w:rPr>
                <w:sz w:val="24"/>
                <w:szCs w:val="24"/>
              </w:rPr>
              <w:t>Проводит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tc>
        <w:tc>
          <w:tcPr>
            <w:tcW w:w="4139" w:type="dxa"/>
          </w:tcPr>
          <w:p w:rsidR="006150B6" w:rsidRPr="0055641E" w:rsidRDefault="006150B6" w:rsidP="0055641E">
            <w:pPr>
              <w:widowControl w:val="0"/>
              <w:autoSpaceDE w:val="0"/>
              <w:autoSpaceDN w:val="0"/>
              <w:adjustRightInd w:val="0"/>
              <w:jc w:val="both"/>
              <w:rPr>
                <w:sz w:val="24"/>
                <w:szCs w:val="24"/>
              </w:rPr>
            </w:pPr>
            <w:r w:rsidRPr="006150B6">
              <w:rPr>
                <w:b/>
                <w:sz w:val="24"/>
                <w:szCs w:val="24"/>
              </w:rPr>
              <w:t xml:space="preserve">Знать </w:t>
            </w:r>
            <w:r w:rsidR="0055641E" w:rsidRPr="0055641E">
              <w:rPr>
                <w:sz w:val="24"/>
                <w:szCs w:val="24"/>
              </w:rPr>
              <w:t xml:space="preserve">современные </w:t>
            </w:r>
            <w:r w:rsidR="0055641E">
              <w:rPr>
                <w:sz w:val="24"/>
                <w:szCs w:val="24"/>
              </w:rPr>
              <w:t xml:space="preserve">научные </w:t>
            </w:r>
            <w:r w:rsidR="0055641E" w:rsidRPr="0055641E">
              <w:rPr>
                <w:sz w:val="24"/>
                <w:szCs w:val="24"/>
              </w:rPr>
              <w:t>достижения</w:t>
            </w:r>
            <w:r w:rsidR="0055641E">
              <w:rPr>
                <w:b/>
                <w:sz w:val="24"/>
                <w:szCs w:val="24"/>
              </w:rPr>
              <w:t xml:space="preserve"> </w:t>
            </w:r>
            <w:r w:rsidR="0055641E">
              <w:rPr>
                <w:sz w:val="24"/>
                <w:szCs w:val="24"/>
              </w:rPr>
              <w:t xml:space="preserve">в сфере финансов хозяйствующих субъектов, оценочной и инвестиционной деятельности </w:t>
            </w:r>
            <w:r w:rsidR="0055641E" w:rsidRPr="00FB22FE">
              <w:rPr>
                <w:sz w:val="24"/>
                <w:szCs w:val="24"/>
              </w:rPr>
              <w:t xml:space="preserve">на основе доступных </w:t>
            </w:r>
            <w:r w:rsidR="0054043F" w:rsidRPr="00FB22FE">
              <w:rPr>
                <w:sz w:val="24"/>
                <w:szCs w:val="24"/>
              </w:rPr>
              <w:t>источников информации</w:t>
            </w:r>
          </w:p>
          <w:p w:rsidR="006150B6" w:rsidRPr="0055641E" w:rsidRDefault="006150B6" w:rsidP="006150B6">
            <w:pPr>
              <w:tabs>
                <w:tab w:val="left" w:pos="540"/>
              </w:tabs>
              <w:contextualSpacing/>
              <w:rPr>
                <w:sz w:val="24"/>
                <w:szCs w:val="24"/>
              </w:rPr>
            </w:pPr>
            <w:r w:rsidRPr="006150B6">
              <w:rPr>
                <w:b/>
                <w:sz w:val="24"/>
                <w:szCs w:val="24"/>
              </w:rPr>
              <w:t xml:space="preserve">Уметь </w:t>
            </w:r>
            <w:r w:rsidR="0055641E" w:rsidRPr="0055641E">
              <w:rPr>
                <w:sz w:val="24"/>
                <w:szCs w:val="24"/>
              </w:rPr>
              <w:t>проводить</w:t>
            </w:r>
            <w:r w:rsidR="0055641E">
              <w:rPr>
                <w:b/>
                <w:sz w:val="24"/>
                <w:szCs w:val="24"/>
              </w:rPr>
              <w:t xml:space="preserve"> </w:t>
            </w:r>
            <w:r w:rsidR="0055641E" w:rsidRPr="00FB22FE">
              <w:rPr>
                <w:sz w:val="24"/>
                <w:szCs w:val="24"/>
              </w:rPr>
              <w:t>всесторонний анализ и обоснованную оценку научных достижений в</w:t>
            </w:r>
            <w:r w:rsidR="0055641E">
              <w:rPr>
                <w:sz w:val="24"/>
                <w:szCs w:val="24"/>
              </w:rPr>
              <w:t xml:space="preserve"> сфере финансов хозяйствующих субъектов, оценочной и инвестиционной деятельности </w:t>
            </w:r>
            <w:r w:rsidR="0055641E" w:rsidRPr="00FB22FE">
              <w:rPr>
                <w:sz w:val="24"/>
                <w:szCs w:val="24"/>
              </w:rPr>
              <w:t>на основе доступных источников  информации</w:t>
            </w:r>
          </w:p>
        </w:tc>
      </w:tr>
      <w:tr w:rsidR="006150B6" w:rsidRPr="00C32B01" w:rsidTr="005465BD">
        <w:tc>
          <w:tcPr>
            <w:tcW w:w="959" w:type="dxa"/>
            <w:vMerge/>
          </w:tcPr>
          <w:p w:rsidR="006150B6" w:rsidRDefault="006150B6" w:rsidP="00C33481">
            <w:pPr>
              <w:tabs>
                <w:tab w:val="left" w:pos="540"/>
              </w:tabs>
              <w:contextualSpacing/>
              <w:rPr>
                <w:sz w:val="24"/>
                <w:szCs w:val="24"/>
              </w:rPr>
            </w:pPr>
          </w:p>
        </w:tc>
        <w:tc>
          <w:tcPr>
            <w:tcW w:w="2268" w:type="dxa"/>
            <w:vMerge/>
          </w:tcPr>
          <w:p w:rsidR="006150B6" w:rsidRPr="00FB22FE" w:rsidRDefault="006150B6" w:rsidP="00C33481">
            <w:pPr>
              <w:pStyle w:val="ConsPlusNormal"/>
              <w:widowControl/>
              <w:ind w:firstLine="0"/>
              <w:rPr>
                <w:rFonts w:ascii="Times New Roman" w:hAnsi="Times New Roman"/>
                <w:sz w:val="24"/>
                <w:szCs w:val="24"/>
              </w:rPr>
            </w:pPr>
          </w:p>
        </w:tc>
        <w:tc>
          <w:tcPr>
            <w:tcW w:w="2835" w:type="dxa"/>
          </w:tcPr>
          <w:p w:rsidR="006150B6" w:rsidRPr="00C32B01" w:rsidRDefault="006150B6" w:rsidP="00C33481">
            <w:pPr>
              <w:tabs>
                <w:tab w:val="left" w:pos="993"/>
              </w:tabs>
              <w:rPr>
                <w:rFonts w:cs="Times New Roman"/>
                <w:sz w:val="24"/>
                <w:szCs w:val="24"/>
              </w:rPr>
            </w:pPr>
            <w:r w:rsidRPr="00FB22FE">
              <w:rPr>
                <w:sz w:val="24"/>
                <w:szCs w:val="24"/>
              </w:rPr>
              <w:t>2. Определяет проблему, подлежащую разработке или доработке в связи с изменившимися условиями</w:t>
            </w:r>
          </w:p>
        </w:tc>
        <w:tc>
          <w:tcPr>
            <w:tcW w:w="4139" w:type="dxa"/>
          </w:tcPr>
          <w:p w:rsidR="006150B6" w:rsidRPr="0055641E" w:rsidRDefault="006150B6" w:rsidP="00007A84">
            <w:pPr>
              <w:widowControl w:val="0"/>
              <w:autoSpaceDE w:val="0"/>
              <w:autoSpaceDN w:val="0"/>
              <w:adjustRightInd w:val="0"/>
              <w:rPr>
                <w:sz w:val="24"/>
                <w:szCs w:val="24"/>
              </w:rPr>
            </w:pPr>
            <w:r w:rsidRPr="006150B6">
              <w:rPr>
                <w:b/>
                <w:sz w:val="24"/>
                <w:szCs w:val="24"/>
              </w:rPr>
              <w:t xml:space="preserve">Знать </w:t>
            </w:r>
            <w:r w:rsidR="0055641E" w:rsidRPr="0055641E">
              <w:rPr>
                <w:sz w:val="24"/>
                <w:szCs w:val="24"/>
              </w:rPr>
              <w:t>современные проблемы</w:t>
            </w:r>
            <w:r w:rsidR="0055641E">
              <w:rPr>
                <w:b/>
                <w:sz w:val="24"/>
                <w:szCs w:val="24"/>
              </w:rPr>
              <w:t xml:space="preserve"> </w:t>
            </w:r>
            <w:r w:rsidR="0055641E">
              <w:rPr>
                <w:sz w:val="24"/>
                <w:szCs w:val="24"/>
              </w:rPr>
              <w:t xml:space="preserve">функционирования финансов хозяйствующих субъектов, осуществления оценочной и инвестиционной деятельности, подлежащие разработке или доработке в условиях изменения внешних и внутренних условий и факторов  </w:t>
            </w:r>
          </w:p>
          <w:p w:rsidR="006150B6" w:rsidRPr="006150B6" w:rsidRDefault="006150B6" w:rsidP="0055641E">
            <w:pPr>
              <w:tabs>
                <w:tab w:val="left" w:pos="540"/>
              </w:tabs>
              <w:contextualSpacing/>
              <w:rPr>
                <w:sz w:val="24"/>
                <w:szCs w:val="24"/>
              </w:rPr>
            </w:pPr>
            <w:r w:rsidRPr="006150B6">
              <w:rPr>
                <w:b/>
                <w:sz w:val="24"/>
                <w:szCs w:val="24"/>
              </w:rPr>
              <w:t xml:space="preserve">Уметь </w:t>
            </w:r>
            <w:r w:rsidR="0055641E" w:rsidRPr="0055641E">
              <w:rPr>
                <w:sz w:val="24"/>
                <w:szCs w:val="24"/>
              </w:rPr>
              <w:t xml:space="preserve">выявлять </w:t>
            </w:r>
            <w:r w:rsidR="0055641E">
              <w:rPr>
                <w:sz w:val="24"/>
                <w:szCs w:val="24"/>
              </w:rPr>
              <w:t xml:space="preserve">возникающие </w:t>
            </w:r>
            <w:r w:rsidR="0055641E" w:rsidRPr="0055641E">
              <w:rPr>
                <w:sz w:val="24"/>
                <w:szCs w:val="24"/>
              </w:rPr>
              <w:t>проблемы</w:t>
            </w:r>
            <w:r w:rsidR="0055641E">
              <w:rPr>
                <w:b/>
                <w:sz w:val="24"/>
                <w:szCs w:val="24"/>
              </w:rPr>
              <w:t xml:space="preserve"> </w:t>
            </w:r>
            <w:r w:rsidR="0055641E">
              <w:rPr>
                <w:sz w:val="24"/>
                <w:szCs w:val="24"/>
              </w:rPr>
              <w:t>функционирования финансов хозяйствующих субъектов, осуществления оценочной и инвестиционной деятельности в связи с изменяющимися условиями</w:t>
            </w:r>
          </w:p>
        </w:tc>
      </w:tr>
      <w:tr w:rsidR="006150B6" w:rsidRPr="00C32B01" w:rsidTr="005465BD">
        <w:tc>
          <w:tcPr>
            <w:tcW w:w="959" w:type="dxa"/>
            <w:vMerge/>
          </w:tcPr>
          <w:p w:rsidR="006150B6" w:rsidRDefault="006150B6" w:rsidP="00C33481">
            <w:pPr>
              <w:tabs>
                <w:tab w:val="left" w:pos="540"/>
              </w:tabs>
              <w:contextualSpacing/>
              <w:rPr>
                <w:sz w:val="24"/>
                <w:szCs w:val="24"/>
              </w:rPr>
            </w:pPr>
          </w:p>
        </w:tc>
        <w:tc>
          <w:tcPr>
            <w:tcW w:w="2268" w:type="dxa"/>
            <w:vMerge/>
          </w:tcPr>
          <w:p w:rsidR="006150B6" w:rsidRPr="00FB22FE" w:rsidRDefault="006150B6" w:rsidP="00C33481">
            <w:pPr>
              <w:pStyle w:val="ConsPlusNormal"/>
              <w:widowControl/>
              <w:ind w:firstLine="0"/>
              <w:rPr>
                <w:rFonts w:ascii="Times New Roman" w:hAnsi="Times New Roman"/>
                <w:sz w:val="24"/>
                <w:szCs w:val="24"/>
              </w:rPr>
            </w:pPr>
          </w:p>
        </w:tc>
        <w:tc>
          <w:tcPr>
            <w:tcW w:w="2835" w:type="dxa"/>
          </w:tcPr>
          <w:p w:rsidR="006150B6" w:rsidRPr="00C32B01" w:rsidRDefault="006150B6" w:rsidP="006150B6">
            <w:pPr>
              <w:jc w:val="both"/>
              <w:rPr>
                <w:rFonts w:cs="Times New Roman"/>
                <w:sz w:val="24"/>
                <w:szCs w:val="24"/>
              </w:rPr>
            </w:pPr>
            <w:r w:rsidRPr="00FB22FE">
              <w:rPr>
                <w:sz w:val="24"/>
                <w:szCs w:val="24"/>
              </w:rPr>
              <w:t>3. Формулирует гипотезу исследования, определяет способы ее подтверждения</w:t>
            </w:r>
          </w:p>
        </w:tc>
        <w:tc>
          <w:tcPr>
            <w:tcW w:w="4139" w:type="dxa"/>
          </w:tcPr>
          <w:p w:rsidR="006150B6" w:rsidRPr="00BC7A34" w:rsidRDefault="006150B6" w:rsidP="00007A84">
            <w:pPr>
              <w:widowControl w:val="0"/>
              <w:autoSpaceDE w:val="0"/>
              <w:autoSpaceDN w:val="0"/>
              <w:adjustRightInd w:val="0"/>
              <w:rPr>
                <w:sz w:val="24"/>
                <w:szCs w:val="24"/>
              </w:rPr>
            </w:pPr>
            <w:r w:rsidRPr="006150B6">
              <w:rPr>
                <w:b/>
                <w:sz w:val="24"/>
                <w:szCs w:val="24"/>
              </w:rPr>
              <w:t xml:space="preserve">Знать </w:t>
            </w:r>
            <w:r w:rsidR="00BC7A34" w:rsidRPr="00BC7A34">
              <w:rPr>
                <w:sz w:val="24"/>
                <w:szCs w:val="24"/>
              </w:rPr>
              <w:t xml:space="preserve">принципы формулирования гипотез исследования, </w:t>
            </w:r>
            <w:r w:rsidR="00BC7A34">
              <w:rPr>
                <w:sz w:val="24"/>
                <w:szCs w:val="24"/>
              </w:rPr>
              <w:t>методы и инструментарий их проверки</w:t>
            </w:r>
          </w:p>
          <w:p w:rsidR="006150B6" w:rsidRPr="006150B6" w:rsidRDefault="006150B6" w:rsidP="00BC7A34">
            <w:pPr>
              <w:tabs>
                <w:tab w:val="left" w:pos="540"/>
              </w:tabs>
              <w:contextualSpacing/>
              <w:rPr>
                <w:sz w:val="24"/>
                <w:szCs w:val="24"/>
              </w:rPr>
            </w:pPr>
            <w:r w:rsidRPr="006150B6">
              <w:rPr>
                <w:b/>
                <w:sz w:val="24"/>
                <w:szCs w:val="24"/>
              </w:rPr>
              <w:t xml:space="preserve">Уметь </w:t>
            </w:r>
            <w:r w:rsidR="0055641E" w:rsidRPr="0055641E">
              <w:rPr>
                <w:sz w:val="24"/>
                <w:szCs w:val="24"/>
              </w:rPr>
              <w:t xml:space="preserve">формулировать </w:t>
            </w:r>
            <w:r w:rsidR="0055641E">
              <w:rPr>
                <w:sz w:val="24"/>
                <w:szCs w:val="24"/>
              </w:rPr>
              <w:t>гипотезы исследования в сфере финансов хозяйствующих субъектов, оценочной и инвестиционной деятельности, определять методы и инструментарий их п</w:t>
            </w:r>
            <w:r w:rsidR="00BC7A34">
              <w:rPr>
                <w:sz w:val="24"/>
                <w:szCs w:val="24"/>
              </w:rPr>
              <w:t>роверки</w:t>
            </w:r>
            <w:r w:rsidR="0055641E">
              <w:rPr>
                <w:sz w:val="24"/>
                <w:szCs w:val="24"/>
              </w:rPr>
              <w:t xml:space="preserve">   </w:t>
            </w:r>
          </w:p>
        </w:tc>
      </w:tr>
      <w:tr w:rsidR="006150B6" w:rsidRPr="00C32B01" w:rsidTr="005465BD">
        <w:tc>
          <w:tcPr>
            <w:tcW w:w="959" w:type="dxa"/>
            <w:vMerge/>
          </w:tcPr>
          <w:p w:rsidR="006150B6" w:rsidRDefault="006150B6" w:rsidP="00C33481">
            <w:pPr>
              <w:tabs>
                <w:tab w:val="left" w:pos="540"/>
              </w:tabs>
              <w:contextualSpacing/>
              <w:rPr>
                <w:sz w:val="24"/>
                <w:szCs w:val="24"/>
              </w:rPr>
            </w:pPr>
          </w:p>
        </w:tc>
        <w:tc>
          <w:tcPr>
            <w:tcW w:w="2268" w:type="dxa"/>
            <w:vMerge/>
          </w:tcPr>
          <w:p w:rsidR="006150B6" w:rsidRPr="00FB22FE" w:rsidRDefault="006150B6" w:rsidP="00C33481">
            <w:pPr>
              <w:pStyle w:val="ConsPlusNormal"/>
              <w:widowControl/>
              <w:ind w:firstLine="0"/>
              <w:rPr>
                <w:rFonts w:ascii="Times New Roman" w:hAnsi="Times New Roman"/>
                <w:sz w:val="24"/>
                <w:szCs w:val="24"/>
              </w:rPr>
            </w:pPr>
          </w:p>
        </w:tc>
        <w:tc>
          <w:tcPr>
            <w:tcW w:w="2835" w:type="dxa"/>
          </w:tcPr>
          <w:p w:rsidR="006150B6" w:rsidRPr="00C32B01" w:rsidRDefault="006150B6" w:rsidP="00C33481">
            <w:pPr>
              <w:tabs>
                <w:tab w:val="left" w:pos="993"/>
              </w:tabs>
              <w:rPr>
                <w:rFonts w:cs="Times New Roman"/>
                <w:sz w:val="24"/>
                <w:szCs w:val="24"/>
              </w:rPr>
            </w:pPr>
            <w:r w:rsidRPr="00FB22FE">
              <w:rPr>
                <w:sz w:val="24"/>
                <w:szCs w:val="24"/>
              </w:rPr>
              <w:t xml:space="preserve">4. Демонстрирует применение методологии и методов теоретических </w:t>
            </w:r>
            <w:r w:rsidRPr="00FB22FE">
              <w:rPr>
                <w:sz w:val="24"/>
                <w:szCs w:val="24"/>
              </w:rPr>
              <w:lastRenderedPageBreak/>
              <w:t>и экспериментальных научных исследований</w:t>
            </w:r>
          </w:p>
        </w:tc>
        <w:tc>
          <w:tcPr>
            <w:tcW w:w="4139" w:type="dxa"/>
          </w:tcPr>
          <w:p w:rsidR="006150B6" w:rsidRPr="00BC7A34" w:rsidRDefault="006150B6" w:rsidP="00007A84">
            <w:pPr>
              <w:widowControl w:val="0"/>
              <w:autoSpaceDE w:val="0"/>
              <w:autoSpaceDN w:val="0"/>
              <w:adjustRightInd w:val="0"/>
              <w:rPr>
                <w:sz w:val="24"/>
                <w:szCs w:val="24"/>
              </w:rPr>
            </w:pPr>
            <w:r w:rsidRPr="006150B6">
              <w:rPr>
                <w:b/>
                <w:sz w:val="24"/>
                <w:szCs w:val="24"/>
              </w:rPr>
              <w:lastRenderedPageBreak/>
              <w:t xml:space="preserve">Знать </w:t>
            </w:r>
            <w:r w:rsidR="00BC7A34" w:rsidRPr="00BC7A34">
              <w:rPr>
                <w:sz w:val="24"/>
                <w:szCs w:val="24"/>
              </w:rPr>
              <w:t xml:space="preserve">современную методологию </w:t>
            </w:r>
            <w:r w:rsidR="00BC7A34">
              <w:rPr>
                <w:sz w:val="24"/>
                <w:szCs w:val="24"/>
              </w:rPr>
              <w:t xml:space="preserve">и методы теоретических и прикладных исследований по проблемам </w:t>
            </w:r>
            <w:r w:rsidR="00BC7A34">
              <w:rPr>
                <w:sz w:val="24"/>
                <w:szCs w:val="24"/>
              </w:rPr>
              <w:lastRenderedPageBreak/>
              <w:t>финансов хозяйствующих субъектов, оценочной и инвестиционной деятельности</w:t>
            </w:r>
          </w:p>
          <w:p w:rsidR="006150B6" w:rsidRPr="006150B6" w:rsidRDefault="006150B6" w:rsidP="00BC7A34">
            <w:pPr>
              <w:widowControl w:val="0"/>
              <w:autoSpaceDE w:val="0"/>
              <w:autoSpaceDN w:val="0"/>
              <w:adjustRightInd w:val="0"/>
              <w:rPr>
                <w:sz w:val="24"/>
                <w:szCs w:val="24"/>
              </w:rPr>
            </w:pPr>
            <w:r w:rsidRPr="006150B6">
              <w:rPr>
                <w:b/>
                <w:sz w:val="24"/>
                <w:szCs w:val="24"/>
              </w:rPr>
              <w:t xml:space="preserve">Уметь </w:t>
            </w:r>
            <w:r w:rsidR="00BC7A34" w:rsidRPr="00BC7A34">
              <w:rPr>
                <w:sz w:val="24"/>
                <w:szCs w:val="24"/>
              </w:rPr>
              <w:t xml:space="preserve">применять методологию </w:t>
            </w:r>
            <w:r w:rsidR="00BC7A34">
              <w:rPr>
                <w:sz w:val="24"/>
                <w:szCs w:val="24"/>
              </w:rPr>
              <w:t xml:space="preserve">и методы теоретических и прикладных исследований для решения конкретной исследовательской задачи в сфере </w:t>
            </w:r>
            <w:r w:rsidR="00BC7A34" w:rsidRPr="00BC7A34">
              <w:rPr>
                <w:sz w:val="24"/>
                <w:szCs w:val="24"/>
              </w:rPr>
              <w:t xml:space="preserve"> </w:t>
            </w:r>
            <w:r w:rsidR="00BC7A34">
              <w:rPr>
                <w:sz w:val="24"/>
                <w:szCs w:val="24"/>
              </w:rPr>
              <w:t>финансов хозяйствующих субъектов, оценочной и инвестиционной деятельности</w:t>
            </w:r>
          </w:p>
        </w:tc>
      </w:tr>
      <w:tr w:rsidR="00AA464E" w:rsidRPr="00C32B01" w:rsidTr="005465BD">
        <w:tc>
          <w:tcPr>
            <w:tcW w:w="959" w:type="dxa"/>
            <w:vMerge w:val="restart"/>
          </w:tcPr>
          <w:p w:rsidR="00AA464E" w:rsidRPr="00C32B01" w:rsidRDefault="00AA464E" w:rsidP="005A7A31">
            <w:pPr>
              <w:tabs>
                <w:tab w:val="left" w:pos="540"/>
              </w:tabs>
              <w:contextualSpacing/>
              <w:rPr>
                <w:sz w:val="24"/>
                <w:szCs w:val="24"/>
              </w:rPr>
            </w:pPr>
            <w:r>
              <w:rPr>
                <w:sz w:val="24"/>
                <w:szCs w:val="24"/>
              </w:rPr>
              <w:lastRenderedPageBreak/>
              <w:t>ОНК-2</w:t>
            </w:r>
          </w:p>
        </w:tc>
        <w:tc>
          <w:tcPr>
            <w:tcW w:w="2268" w:type="dxa"/>
            <w:vMerge w:val="restart"/>
          </w:tcPr>
          <w:p w:rsidR="00AA464E" w:rsidRPr="00C32B01" w:rsidRDefault="00AA464E" w:rsidP="005A7A31">
            <w:pPr>
              <w:rPr>
                <w:rFonts w:cs="Times New Roman"/>
                <w:sz w:val="24"/>
                <w:szCs w:val="24"/>
              </w:rPr>
            </w:pPr>
            <w:r w:rsidRPr="00FB22FE">
              <w:rPr>
                <w:sz w:val="24"/>
                <w:szCs w:val="24"/>
              </w:rPr>
              <w:t>Способность вести научную дискуссию,  оформлять и представлять  результаты исследований научному сообществу, включая публикации в  международных изданиях</w:t>
            </w:r>
          </w:p>
        </w:tc>
        <w:tc>
          <w:tcPr>
            <w:tcW w:w="2835" w:type="dxa"/>
          </w:tcPr>
          <w:p w:rsidR="00AA464E" w:rsidRPr="00C32B01" w:rsidRDefault="00AA464E" w:rsidP="005A7A31">
            <w:pPr>
              <w:rPr>
                <w:rFonts w:cs="Times New Roman"/>
                <w:sz w:val="24"/>
                <w:szCs w:val="24"/>
              </w:rPr>
            </w:pPr>
            <w:r w:rsidRPr="00FB22FE">
              <w:rPr>
                <w:sz w:val="24"/>
                <w:szCs w:val="24"/>
              </w:rPr>
              <w:t>1. Демонстрирует соблюдение этических норм научного общения и проведения профессиональной исследовательской деятельности</w:t>
            </w:r>
          </w:p>
        </w:tc>
        <w:tc>
          <w:tcPr>
            <w:tcW w:w="4139" w:type="dxa"/>
          </w:tcPr>
          <w:p w:rsidR="00AA464E" w:rsidRPr="006150B6" w:rsidRDefault="00AA464E" w:rsidP="00007A84">
            <w:pPr>
              <w:widowControl w:val="0"/>
              <w:autoSpaceDE w:val="0"/>
              <w:autoSpaceDN w:val="0"/>
              <w:adjustRightInd w:val="0"/>
              <w:rPr>
                <w:sz w:val="24"/>
                <w:szCs w:val="24"/>
              </w:rPr>
            </w:pPr>
            <w:r w:rsidRPr="006150B6">
              <w:rPr>
                <w:b/>
                <w:sz w:val="24"/>
                <w:szCs w:val="24"/>
              </w:rPr>
              <w:t xml:space="preserve">Знать </w:t>
            </w:r>
            <w:r w:rsidR="00BC7A34" w:rsidRPr="00BC7A34">
              <w:rPr>
                <w:sz w:val="24"/>
                <w:szCs w:val="24"/>
              </w:rPr>
              <w:t xml:space="preserve">этические </w:t>
            </w:r>
            <w:r w:rsidR="00BC7A34">
              <w:rPr>
                <w:sz w:val="24"/>
                <w:szCs w:val="24"/>
              </w:rPr>
              <w:t>нормы общения при представлении научному сообществу полученных результатов исследований путем выступления на публичных научных мероприятиях, ведении научны</w:t>
            </w:r>
            <w:r w:rsidR="00C83170">
              <w:rPr>
                <w:sz w:val="24"/>
                <w:szCs w:val="24"/>
              </w:rPr>
              <w:t>х</w:t>
            </w:r>
            <w:r w:rsidR="00BC7A34">
              <w:rPr>
                <w:sz w:val="24"/>
                <w:szCs w:val="24"/>
              </w:rPr>
              <w:t xml:space="preserve"> дискуссий, а также</w:t>
            </w:r>
            <w:r w:rsidR="00C83170">
              <w:rPr>
                <w:sz w:val="24"/>
                <w:szCs w:val="24"/>
              </w:rPr>
              <w:t xml:space="preserve"> в форме публикаций</w:t>
            </w:r>
            <w:r w:rsidR="00BC7A34">
              <w:rPr>
                <w:sz w:val="24"/>
                <w:szCs w:val="24"/>
              </w:rPr>
              <w:t xml:space="preserve"> </w:t>
            </w:r>
          </w:p>
          <w:p w:rsidR="00AA464E" w:rsidRPr="006150B6" w:rsidRDefault="00AA464E" w:rsidP="00C83170">
            <w:pPr>
              <w:tabs>
                <w:tab w:val="left" w:pos="540"/>
              </w:tabs>
              <w:contextualSpacing/>
              <w:rPr>
                <w:sz w:val="24"/>
                <w:szCs w:val="24"/>
              </w:rPr>
            </w:pPr>
            <w:r w:rsidRPr="006150B6">
              <w:rPr>
                <w:b/>
                <w:sz w:val="24"/>
                <w:szCs w:val="24"/>
              </w:rPr>
              <w:t xml:space="preserve">Уметь </w:t>
            </w:r>
            <w:r w:rsidR="00C83170" w:rsidRPr="00C83170">
              <w:rPr>
                <w:sz w:val="24"/>
                <w:szCs w:val="24"/>
              </w:rPr>
              <w:t>демонстрировать</w:t>
            </w:r>
            <w:r w:rsidR="00C83170">
              <w:rPr>
                <w:sz w:val="24"/>
                <w:szCs w:val="24"/>
              </w:rPr>
              <w:t xml:space="preserve"> соблюдение </w:t>
            </w:r>
            <w:r w:rsidR="00C83170" w:rsidRPr="00BC7A34">
              <w:rPr>
                <w:sz w:val="24"/>
                <w:szCs w:val="24"/>
              </w:rPr>
              <w:t>этически</w:t>
            </w:r>
            <w:r w:rsidR="00C83170">
              <w:rPr>
                <w:sz w:val="24"/>
                <w:szCs w:val="24"/>
              </w:rPr>
              <w:t>х</w:t>
            </w:r>
            <w:r w:rsidR="00C83170" w:rsidRPr="00BC7A34">
              <w:rPr>
                <w:sz w:val="24"/>
                <w:szCs w:val="24"/>
              </w:rPr>
              <w:t xml:space="preserve"> </w:t>
            </w:r>
            <w:r w:rsidR="00C83170">
              <w:rPr>
                <w:sz w:val="24"/>
                <w:szCs w:val="24"/>
              </w:rPr>
              <w:t>норм общения при представлении научному сообществу полученных результатов исследований путем выступления на публичных научных мероприятиях, ведении научных дискуссий, а также в форме публикаций</w:t>
            </w:r>
            <w:r w:rsidR="00C83170" w:rsidRPr="00C83170">
              <w:rPr>
                <w:sz w:val="24"/>
                <w:szCs w:val="24"/>
              </w:rPr>
              <w:t xml:space="preserve"> </w:t>
            </w:r>
          </w:p>
        </w:tc>
      </w:tr>
      <w:tr w:rsidR="00AA464E" w:rsidRPr="00C32B01" w:rsidTr="005465BD">
        <w:tc>
          <w:tcPr>
            <w:tcW w:w="959" w:type="dxa"/>
            <w:vMerge/>
          </w:tcPr>
          <w:p w:rsidR="00AA464E" w:rsidRDefault="00AA464E" w:rsidP="005A7A31">
            <w:pPr>
              <w:tabs>
                <w:tab w:val="left" w:pos="540"/>
              </w:tabs>
              <w:contextualSpacing/>
              <w:rPr>
                <w:sz w:val="24"/>
                <w:szCs w:val="24"/>
              </w:rPr>
            </w:pPr>
          </w:p>
        </w:tc>
        <w:tc>
          <w:tcPr>
            <w:tcW w:w="2268" w:type="dxa"/>
            <w:vMerge/>
          </w:tcPr>
          <w:p w:rsidR="00AA464E" w:rsidRPr="00FB22FE" w:rsidRDefault="00AA464E" w:rsidP="005A7A31">
            <w:pPr>
              <w:rPr>
                <w:sz w:val="24"/>
                <w:szCs w:val="24"/>
              </w:rPr>
            </w:pPr>
          </w:p>
        </w:tc>
        <w:tc>
          <w:tcPr>
            <w:tcW w:w="2835" w:type="dxa"/>
          </w:tcPr>
          <w:p w:rsidR="00AA464E" w:rsidRPr="00C32B01" w:rsidRDefault="00AA464E" w:rsidP="005A7A31">
            <w:pPr>
              <w:rPr>
                <w:rFonts w:cs="Times New Roman"/>
                <w:sz w:val="24"/>
                <w:szCs w:val="24"/>
              </w:rPr>
            </w:pPr>
            <w:r w:rsidRPr="00FB22FE">
              <w:rPr>
                <w:sz w:val="24"/>
                <w:szCs w:val="24"/>
              </w:rPr>
              <w:t>2. Демонстрирует общение в режиме диалога в процессе научной деятельности, стимулируя конструктивное научное взаимодействие</w:t>
            </w:r>
          </w:p>
        </w:tc>
        <w:tc>
          <w:tcPr>
            <w:tcW w:w="4139" w:type="dxa"/>
          </w:tcPr>
          <w:p w:rsidR="00C83170" w:rsidRDefault="00AA464E" w:rsidP="00C83170">
            <w:pPr>
              <w:widowControl w:val="0"/>
              <w:autoSpaceDE w:val="0"/>
              <w:autoSpaceDN w:val="0"/>
              <w:adjustRightInd w:val="0"/>
              <w:rPr>
                <w:sz w:val="24"/>
                <w:szCs w:val="24"/>
              </w:rPr>
            </w:pPr>
            <w:r w:rsidRPr="006150B6">
              <w:rPr>
                <w:b/>
                <w:sz w:val="24"/>
                <w:szCs w:val="24"/>
              </w:rPr>
              <w:t xml:space="preserve">Знать </w:t>
            </w:r>
            <w:r w:rsidR="00C83170" w:rsidRPr="00C83170">
              <w:rPr>
                <w:sz w:val="24"/>
                <w:szCs w:val="24"/>
              </w:rPr>
              <w:t>пр</w:t>
            </w:r>
            <w:r w:rsidR="00C83170">
              <w:rPr>
                <w:sz w:val="24"/>
                <w:szCs w:val="24"/>
              </w:rPr>
              <w:t xml:space="preserve">инципы </w:t>
            </w:r>
            <w:r w:rsidR="00C83170" w:rsidRPr="00FB22FE">
              <w:rPr>
                <w:sz w:val="24"/>
                <w:szCs w:val="24"/>
              </w:rPr>
              <w:t>взаимодействие</w:t>
            </w:r>
            <w:r w:rsidR="00C83170">
              <w:rPr>
                <w:sz w:val="24"/>
                <w:szCs w:val="24"/>
              </w:rPr>
              <w:t xml:space="preserve"> (онлайн и офлайн) в процессе научной деятельности для обеспечения его конструктивности</w:t>
            </w:r>
          </w:p>
          <w:p w:rsidR="00AA464E" w:rsidRPr="006150B6" w:rsidRDefault="00AA464E" w:rsidP="00C83170">
            <w:pPr>
              <w:widowControl w:val="0"/>
              <w:autoSpaceDE w:val="0"/>
              <w:autoSpaceDN w:val="0"/>
              <w:adjustRightInd w:val="0"/>
              <w:rPr>
                <w:sz w:val="24"/>
                <w:szCs w:val="24"/>
              </w:rPr>
            </w:pPr>
            <w:r w:rsidRPr="006150B6">
              <w:rPr>
                <w:b/>
                <w:sz w:val="24"/>
                <w:szCs w:val="24"/>
              </w:rPr>
              <w:t xml:space="preserve">Уметь </w:t>
            </w:r>
            <w:r w:rsidR="00C83170" w:rsidRPr="00C83170">
              <w:rPr>
                <w:sz w:val="24"/>
                <w:szCs w:val="24"/>
              </w:rPr>
              <w:t xml:space="preserve">осуществлять </w:t>
            </w:r>
            <w:r w:rsidR="00C83170" w:rsidRPr="00FB22FE">
              <w:rPr>
                <w:sz w:val="24"/>
                <w:szCs w:val="24"/>
              </w:rPr>
              <w:t>конструктивное научное взаимодействие</w:t>
            </w:r>
            <w:r w:rsidR="00C83170">
              <w:rPr>
                <w:sz w:val="24"/>
                <w:szCs w:val="24"/>
              </w:rPr>
              <w:t xml:space="preserve"> (онлайн и офлайн) в процессе научной деятельности на основе этических норм  </w:t>
            </w:r>
          </w:p>
        </w:tc>
      </w:tr>
      <w:tr w:rsidR="00AA464E" w:rsidRPr="00C32B01" w:rsidTr="005465BD">
        <w:tc>
          <w:tcPr>
            <w:tcW w:w="959" w:type="dxa"/>
            <w:vMerge/>
          </w:tcPr>
          <w:p w:rsidR="00AA464E" w:rsidRDefault="00AA464E" w:rsidP="005A7A31">
            <w:pPr>
              <w:tabs>
                <w:tab w:val="left" w:pos="540"/>
              </w:tabs>
              <w:contextualSpacing/>
              <w:rPr>
                <w:sz w:val="24"/>
                <w:szCs w:val="24"/>
              </w:rPr>
            </w:pPr>
          </w:p>
        </w:tc>
        <w:tc>
          <w:tcPr>
            <w:tcW w:w="2268" w:type="dxa"/>
            <w:vMerge/>
          </w:tcPr>
          <w:p w:rsidR="00AA464E" w:rsidRPr="00FB22FE" w:rsidRDefault="00AA464E" w:rsidP="005A7A31">
            <w:pPr>
              <w:rPr>
                <w:sz w:val="24"/>
                <w:szCs w:val="24"/>
              </w:rPr>
            </w:pPr>
          </w:p>
        </w:tc>
        <w:tc>
          <w:tcPr>
            <w:tcW w:w="2835" w:type="dxa"/>
          </w:tcPr>
          <w:p w:rsidR="00AA464E" w:rsidRPr="00C32B01" w:rsidRDefault="00AA464E" w:rsidP="005A7A31">
            <w:pPr>
              <w:rPr>
                <w:rFonts w:cs="Times New Roman"/>
                <w:sz w:val="24"/>
                <w:szCs w:val="24"/>
              </w:rPr>
            </w:pPr>
            <w:r w:rsidRPr="00FB22FE">
              <w:rPr>
                <w:sz w:val="24"/>
                <w:szCs w:val="24"/>
              </w:rPr>
              <w:t>3. Использует современные информационные методы научной коммуникации, в том числе на иностранном языке</w:t>
            </w:r>
          </w:p>
        </w:tc>
        <w:tc>
          <w:tcPr>
            <w:tcW w:w="4139" w:type="dxa"/>
          </w:tcPr>
          <w:p w:rsidR="00AA464E" w:rsidRPr="006150B6" w:rsidRDefault="00AA464E" w:rsidP="00007A84">
            <w:pPr>
              <w:widowControl w:val="0"/>
              <w:autoSpaceDE w:val="0"/>
              <w:autoSpaceDN w:val="0"/>
              <w:adjustRightInd w:val="0"/>
              <w:rPr>
                <w:sz w:val="24"/>
                <w:szCs w:val="24"/>
              </w:rPr>
            </w:pPr>
            <w:r w:rsidRPr="006150B6">
              <w:rPr>
                <w:b/>
                <w:sz w:val="24"/>
                <w:szCs w:val="24"/>
              </w:rPr>
              <w:t xml:space="preserve">Знать </w:t>
            </w:r>
            <w:r w:rsidR="00C83170" w:rsidRPr="00FB22FE">
              <w:rPr>
                <w:sz w:val="24"/>
                <w:szCs w:val="24"/>
              </w:rPr>
              <w:t>современные информационные методы научной коммуникации, в том числе на иностранном языке</w:t>
            </w:r>
            <w:r w:rsidR="00C83170">
              <w:rPr>
                <w:sz w:val="24"/>
                <w:szCs w:val="24"/>
              </w:rPr>
              <w:t xml:space="preserve"> при осуществлении </w:t>
            </w:r>
            <w:r w:rsidR="00C83170" w:rsidRPr="00FB22FE">
              <w:rPr>
                <w:sz w:val="24"/>
                <w:szCs w:val="24"/>
              </w:rPr>
              <w:t>научно</w:t>
            </w:r>
            <w:r w:rsidR="00C83170">
              <w:rPr>
                <w:sz w:val="24"/>
                <w:szCs w:val="24"/>
              </w:rPr>
              <w:t>го</w:t>
            </w:r>
            <w:r w:rsidR="00C83170" w:rsidRPr="00FB22FE">
              <w:rPr>
                <w:sz w:val="24"/>
                <w:szCs w:val="24"/>
              </w:rPr>
              <w:t xml:space="preserve"> взаимодействи</w:t>
            </w:r>
            <w:r w:rsidR="00C83170">
              <w:rPr>
                <w:sz w:val="24"/>
                <w:szCs w:val="24"/>
              </w:rPr>
              <w:t>я (онлайн и офлайн)</w:t>
            </w:r>
          </w:p>
          <w:p w:rsidR="00AA464E" w:rsidRPr="006150B6" w:rsidRDefault="00AA464E" w:rsidP="004C0DF8">
            <w:pPr>
              <w:widowControl w:val="0"/>
              <w:autoSpaceDE w:val="0"/>
              <w:autoSpaceDN w:val="0"/>
              <w:adjustRightInd w:val="0"/>
              <w:rPr>
                <w:sz w:val="24"/>
                <w:szCs w:val="24"/>
              </w:rPr>
            </w:pPr>
            <w:r w:rsidRPr="006150B6">
              <w:rPr>
                <w:b/>
                <w:sz w:val="24"/>
                <w:szCs w:val="24"/>
              </w:rPr>
              <w:t xml:space="preserve">Уметь </w:t>
            </w:r>
            <w:r w:rsidR="00C83170" w:rsidRPr="00C83170">
              <w:rPr>
                <w:sz w:val="24"/>
                <w:szCs w:val="24"/>
              </w:rPr>
              <w:t xml:space="preserve">применять </w:t>
            </w:r>
            <w:r w:rsidR="00C83170" w:rsidRPr="00FB22FE">
              <w:rPr>
                <w:sz w:val="24"/>
                <w:szCs w:val="24"/>
              </w:rPr>
              <w:t>современные информационные методы научной коммуникации, в том числе на иностранном языке</w:t>
            </w:r>
            <w:r w:rsidR="00C83170">
              <w:rPr>
                <w:sz w:val="24"/>
                <w:szCs w:val="24"/>
              </w:rPr>
              <w:t>, для обеспечения е</w:t>
            </w:r>
            <w:r w:rsidR="004C0DF8">
              <w:rPr>
                <w:sz w:val="24"/>
                <w:szCs w:val="24"/>
              </w:rPr>
              <w:t>е результативности</w:t>
            </w:r>
          </w:p>
        </w:tc>
      </w:tr>
      <w:tr w:rsidR="00AA464E" w:rsidRPr="00C32B01" w:rsidTr="005465BD">
        <w:tc>
          <w:tcPr>
            <w:tcW w:w="959" w:type="dxa"/>
            <w:vMerge/>
          </w:tcPr>
          <w:p w:rsidR="00AA464E" w:rsidRDefault="00AA464E" w:rsidP="005A7A31">
            <w:pPr>
              <w:tabs>
                <w:tab w:val="left" w:pos="540"/>
              </w:tabs>
              <w:contextualSpacing/>
              <w:rPr>
                <w:sz w:val="24"/>
                <w:szCs w:val="24"/>
              </w:rPr>
            </w:pPr>
          </w:p>
        </w:tc>
        <w:tc>
          <w:tcPr>
            <w:tcW w:w="2268" w:type="dxa"/>
            <w:vMerge/>
          </w:tcPr>
          <w:p w:rsidR="00AA464E" w:rsidRPr="00FB22FE" w:rsidRDefault="00AA464E" w:rsidP="005A7A31">
            <w:pPr>
              <w:rPr>
                <w:sz w:val="24"/>
                <w:szCs w:val="24"/>
              </w:rPr>
            </w:pPr>
          </w:p>
        </w:tc>
        <w:tc>
          <w:tcPr>
            <w:tcW w:w="2835" w:type="dxa"/>
          </w:tcPr>
          <w:p w:rsidR="00AA464E" w:rsidRPr="00C32B01" w:rsidRDefault="00AA464E" w:rsidP="005A7A31">
            <w:pPr>
              <w:rPr>
                <w:rFonts w:cs="Times New Roman"/>
                <w:sz w:val="24"/>
                <w:szCs w:val="24"/>
              </w:rPr>
            </w:pPr>
            <w:r w:rsidRPr="00FB22FE">
              <w:rPr>
                <w:sz w:val="24"/>
                <w:szCs w:val="24"/>
              </w:rPr>
              <w:t xml:space="preserve">4. Публикует результаты научного исследования в виде статей в отечественных и зарубежных изданиях (входящих в </w:t>
            </w:r>
            <w:r w:rsidRPr="00FB22FE">
              <w:rPr>
                <w:sz w:val="24"/>
                <w:szCs w:val="24"/>
              </w:rPr>
              <w:lastRenderedPageBreak/>
              <w:t xml:space="preserve">библиографическую базу РИНЦ, перечень журналов ВАК, международные базы научного цитирования </w:t>
            </w:r>
            <w:proofErr w:type="spellStart"/>
            <w:r w:rsidRPr="00FB22FE">
              <w:rPr>
                <w:sz w:val="24"/>
                <w:szCs w:val="24"/>
              </w:rPr>
              <w:t>Web</w:t>
            </w:r>
            <w:proofErr w:type="spellEnd"/>
            <w:r w:rsidRPr="00FB22FE">
              <w:rPr>
                <w:sz w:val="24"/>
                <w:szCs w:val="24"/>
              </w:rPr>
              <w:t xml:space="preserve"> </w:t>
            </w:r>
            <w:proofErr w:type="spellStart"/>
            <w:r w:rsidRPr="00FB22FE">
              <w:rPr>
                <w:sz w:val="24"/>
                <w:szCs w:val="24"/>
              </w:rPr>
              <w:t>of</w:t>
            </w:r>
            <w:proofErr w:type="spellEnd"/>
            <w:r w:rsidRPr="00FB22FE">
              <w:rPr>
                <w:sz w:val="24"/>
                <w:szCs w:val="24"/>
              </w:rPr>
              <w:t xml:space="preserve"> </w:t>
            </w:r>
            <w:proofErr w:type="spellStart"/>
            <w:r w:rsidRPr="00FB22FE">
              <w:rPr>
                <w:sz w:val="24"/>
                <w:szCs w:val="24"/>
              </w:rPr>
              <w:t>Science</w:t>
            </w:r>
            <w:proofErr w:type="spellEnd"/>
            <w:r w:rsidRPr="00FB22FE">
              <w:rPr>
                <w:sz w:val="24"/>
                <w:szCs w:val="24"/>
              </w:rPr>
              <w:t xml:space="preserve"> и </w:t>
            </w:r>
            <w:proofErr w:type="spellStart"/>
            <w:r w:rsidRPr="00FB22FE">
              <w:rPr>
                <w:sz w:val="24"/>
                <w:szCs w:val="24"/>
              </w:rPr>
              <w:t>Scopus</w:t>
            </w:r>
            <w:proofErr w:type="spellEnd"/>
            <w:r w:rsidRPr="00FB22FE">
              <w:rPr>
                <w:sz w:val="24"/>
                <w:szCs w:val="24"/>
              </w:rPr>
              <w:t>)</w:t>
            </w:r>
          </w:p>
        </w:tc>
        <w:tc>
          <w:tcPr>
            <w:tcW w:w="4139" w:type="dxa"/>
          </w:tcPr>
          <w:p w:rsidR="0053177B" w:rsidRDefault="00AA464E" w:rsidP="0053177B">
            <w:pPr>
              <w:widowControl w:val="0"/>
              <w:autoSpaceDE w:val="0"/>
              <w:autoSpaceDN w:val="0"/>
              <w:adjustRightInd w:val="0"/>
              <w:rPr>
                <w:sz w:val="24"/>
                <w:szCs w:val="24"/>
              </w:rPr>
            </w:pPr>
            <w:r w:rsidRPr="006150B6">
              <w:rPr>
                <w:b/>
                <w:sz w:val="24"/>
                <w:szCs w:val="24"/>
              </w:rPr>
              <w:lastRenderedPageBreak/>
              <w:t xml:space="preserve">Знать </w:t>
            </w:r>
            <w:r w:rsidR="0053177B" w:rsidRPr="0053177B">
              <w:rPr>
                <w:sz w:val="24"/>
                <w:szCs w:val="24"/>
              </w:rPr>
              <w:t xml:space="preserve">требования к </w:t>
            </w:r>
            <w:r w:rsidR="0053177B">
              <w:rPr>
                <w:sz w:val="24"/>
                <w:szCs w:val="24"/>
              </w:rPr>
              <w:t>изложению</w:t>
            </w:r>
            <w:r w:rsidR="0053177B" w:rsidRPr="00FB22FE">
              <w:rPr>
                <w:sz w:val="24"/>
                <w:szCs w:val="24"/>
              </w:rPr>
              <w:t xml:space="preserve"> результат</w:t>
            </w:r>
            <w:r w:rsidR="0053177B">
              <w:rPr>
                <w:sz w:val="24"/>
                <w:szCs w:val="24"/>
              </w:rPr>
              <w:t>ов</w:t>
            </w:r>
            <w:r w:rsidR="0053177B" w:rsidRPr="00FB22FE">
              <w:rPr>
                <w:sz w:val="24"/>
                <w:szCs w:val="24"/>
              </w:rPr>
              <w:t xml:space="preserve"> научного исследования </w:t>
            </w:r>
            <w:r w:rsidR="0053177B">
              <w:rPr>
                <w:sz w:val="24"/>
                <w:szCs w:val="24"/>
              </w:rPr>
              <w:t xml:space="preserve">по проблемам финансов хозяйствующих субъектов, а также оценочной и инвестиционной деятельности </w:t>
            </w:r>
            <w:r w:rsidR="0053177B" w:rsidRPr="00FB22FE">
              <w:rPr>
                <w:sz w:val="24"/>
                <w:szCs w:val="24"/>
              </w:rPr>
              <w:t xml:space="preserve">в виде статей в </w:t>
            </w:r>
            <w:r w:rsidR="0053177B" w:rsidRPr="00FB22FE">
              <w:rPr>
                <w:sz w:val="24"/>
                <w:szCs w:val="24"/>
              </w:rPr>
              <w:lastRenderedPageBreak/>
              <w:t>отечественных и зарубежных изданиях</w:t>
            </w:r>
            <w:r w:rsidR="0053177B">
              <w:rPr>
                <w:sz w:val="24"/>
                <w:szCs w:val="24"/>
              </w:rPr>
              <w:t xml:space="preserve"> разного уровня</w:t>
            </w:r>
          </w:p>
          <w:p w:rsidR="00AA464E" w:rsidRPr="006150B6" w:rsidRDefault="00AA464E" w:rsidP="0053177B">
            <w:pPr>
              <w:widowControl w:val="0"/>
              <w:autoSpaceDE w:val="0"/>
              <w:autoSpaceDN w:val="0"/>
              <w:adjustRightInd w:val="0"/>
              <w:rPr>
                <w:sz w:val="24"/>
                <w:szCs w:val="24"/>
              </w:rPr>
            </w:pPr>
            <w:r w:rsidRPr="006150B6">
              <w:rPr>
                <w:b/>
                <w:sz w:val="24"/>
                <w:szCs w:val="24"/>
              </w:rPr>
              <w:t xml:space="preserve">Уметь </w:t>
            </w:r>
            <w:r w:rsidR="0053177B" w:rsidRPr="0053177B">
              <w:rPr>
                <w:sz w:val="24"/>
                <w:szCs w:val="24"/>
              </w:rPr>
              <w:t>писать статьи</w:t>
            </w:r>
            <w:r w:rsidR="0053177B">
              <w:rPr>
                <w:sz w:val="24"/>
                <w:szCs w:val="24"/>
              </w:rPr>
              <w:t>,</w:t>
            </w:r>
            <w:r w:rsidR="0053177B">
              <w:rPr>
                <w:b/>
                <w:sz w:val="24"/>
                <w:szCs w:val="24"/>
              </w:rPr>
              <w:t xml:space="preserve"> </w:t>
            </w:r>
            <w:r w:rsidR="0053177B" w:rsidRPr="0053177B">
              <w:rPr>
                <w:sz w:val="24"/>
                <w:szCs w:val="24"/>
              </w:rPr>
              <w:t xml:space="preserve">отражающие </w:t>
            </w:r>
            <w:r w:rsidR="0053177B" w:rsidRPr="00FB22FE">
              <w:rPr>
                <w:sz w:val="24"/>
                <w:szCs w:val="24"/>
              </w:rPr>
              <w:t>результат</w:t>
            </w:r>
            <w:r w:rsidR="0053177B">
              <w:rPr>
                <w:sz w:val="24"/>
                <w:szCs w:val="24"/>
              </w:rPr>
              <w:t>ы</w:t>
            </w:r>
            <w:r w:rsidR="0053177B" w:rsidRPr="00FB22FE">
              <w:rPr>
                <w:sz w:val="24"/>
                <w:szCs w:val="24"/>
              </w:rPr>
              <w:t xml:space="preserve"> научн</w:t>
            </w:r>
            <w:r w:rsidR="0053177B">
              <w:rPr>
                <w:sz w:val="24"/>
                <w:szCs w:val="24"/>
              </w:rPr>
              <w:t>ых</w:t>
            </w:r>
            <w:r w:rsidR="0053177B" w:rsidRPr="00FB22FE">
              <w:rPr>
                <w:sz w:val="24"/>
                <w:szCs w:val="24"/>
              </w:rPr>
              <w:t xml:space="preserve"> исследовани</w:t>
            </w:r>
            <w:r w:rsidR="0053177B">
              <w:rPr>
                <w:sz w:val="24"/>
                <w:szCs w:val="24"/>
              </w:rPr>
              <w:t>й</w:t>
            </w:r>
            <w:r w:rsidR="0053177B" w:rsidRPr="00FB22FE">
              <w:rPr>
                <w:sz w:val="24"/>
                <w:szCs w:val="24"/>
              </w:rPr>
              <w:t xml:space="preserve"> </w:t>
            </w:r>
            <w:r w:rsidR="0053177B">
              <w:rPr>
                <w:sz w:val="24"/>
                <w:szCs w:val="24"/>
              </w:rPr>
              <w:t xml:space="preserve">по проблемам финансов хозяйствующих субъектов, а также оценочной и инвестиционной деятельности, для опубликования в </w:t>
            </w:r>
            <w:r w:rsidR="0053177B" w:rsidRPr="00FB22FE">
              <w:rPr>
                <w:sz w:val="24"/>
                <w:szCs w:val="24"/>
              </w:rPr>
              <w:t>отечественных и зарубежных изданиях</w:t>
            </w:r>
            <w:r w:rsidR="0053177B">
              <w:rPr>
                <w:sz w:val="24"/>
                <w:szCs w:val="24"/>
              </w:rPr>
              <w:t xml:space="preserve"> </w:t>
            </w:r>
          </w:p>
        </w:tc>
      </w:tr>
      <w:tr w:rsidR="00AA464E" w:rsidRPr="00C32B01" w:rsidTr="005465BD">
        <w:tc>
          <w:tcPr>
            <w:tcW w:w="959" w:type="dxa"/>
            <w:vMerge/>
          </w:tcPr>
          <w:p w:rsidR="00AA464E" w:rsidRDefault="00AA464E" w:rsidP="005A7A31">
            <w:pPr>
              <w:tabs>
                <w:tab w:val="left" w:pos="540"/>
              </w:tabs>
              <w:contextualSpacing/>
              <w:rPr>
                <w:sz w:val="24"/>
                <w:szCs w:val="24"/>
              </w:rPr>
            </w:pPr>
          </w:p>
        </w:tc>
        <w:tc>
          <w:tcPr>
            <w:tcW w:w="2268" w:type="dxa"/>
            <w:vMerge/>
          </w:tcPr>
          <w:p w:rsidR="00AA464E" w:rsidRPr="00FB22FE" w:rsidRDefault="00AA464E" w:rsidP="005A7A31">
            <w:pPr>
              <w:rPr>
                <w:sz w:val="24"/>
                <w:szCs w:val="24"/>
              </w:rPr>
            </w:pPr>
          </w:p>
        </w:tc>
        <w:tc>
          <w:tcPr>
            <w:tcW w:w="2835" w:type="dxa"/>
          </w:tcPr>
          <w:p w:rsidR="00AA464E" w:rsidRPr="00C32B01" w:rsidRDefault="00AA464E" w:rsidP="005A7A31">
            <w:pPr>
              <w:rPr>
                <w:rFonts w:cs="Times New Roman"/>
                <w:sz w:val="24"/>
                <w:szCs w:val="24"/>
              </w:rPr>
            </w:pPr>
            <w:r w:rsidRPr="00FB22FE">
              <w:rPr>
                <w:sz w:val="24"/>
                <w:szCs w:val="24"/>
              </w:rPr>
              <w:t>5. Регулярно апробирует  результаты исследования на научных семинарах и конференциях различного уровня,  проводимых в России и за рубежом</w:t>
            </w:r>
          </w:p>
        </w:tc>
        <w:tc>
          <w:tcPr>
            <w:tcW w:w="4139" w:type="dxa"/>
          </w:tcPr>
          <w:p w:rsidR="00AA464E" w:rsidRPr="00F73E14" w:rsidRDefault="00AA464E" w:rsidP="00007A84">
            <w:pPr>
              <w:widowControl w:val="0"/>
              <w:autoSpaceDE w:val="0"/>
              <w:autoSpaceDN w:val="0"/>
              <w:adjustRightInd w:val="0"/>
              <w:rPr>
                <w:sz w:val="24"/>
                <w:szCs w:val="24"/>
              </w:rPr>
            </w:pPr>
            <w:r w:rsidRPr="006150B6">
              <w:rPr>
                <w:b/>
                <w:sz w:val="24"/>
                <w:szCs w:val="24"/>
              </w:rPr>
              <w:t xml:space="preserve">Знать </w:t>
            </w:r>
            <w:r w:rsidR="00F73E14">
              <w:rPr>
                <w:sz w:val="24"/>
                <w:szCs w:val="24"/>
              </w:rPr>
              <w:t xml:space="preserve">требования к представлению результатов исследований по проблемам финансов хозяйствующих субъектов, а также оценочной и инвестиционной деятельности, для апробации </w:t>
            </w:r>
            <w:proofErr w:type="gramStart"/>
            <w:r w:rsidR="00F73E14">
              <w:rPr>
                <w:sz w:val="24"/>
                <w:szCs w:val="24"/>
              </w:rPr>
              <w:t>на  проводимых</w:t>
            </w:r>
            <w:proofErr w:type="gramEnd"/>
            <w:r w:rsidR="00F73E14">
              <w:rPr>
                <w:sz w:val="24"/>
                <w:szCs w:val="24"/>
              </w:rPr>
              <w:t xml:space="preserve"> </w:t>
            </w:r>
            <w:r w:rsidR="00F73E14" w:rsidRPr="00FB22FE">
              <w:rPr>
                <w:sz w:val="24"/>
                <w:szCs w:val="24"/>
              </w:rPr>
              <w:t>научных семинарах и конференциях различного уровня</w:t>
            </w:r>
            <w:r w:rsidR="00F73E14">
              <w:rPr>
                <w:sz w:val="24"/>
                <w:szCs w:val="24"/>
              </w:rPr>
              <w:t xml:space="preserve"> в Р</w:t>
            </w:r>
            <w:r w:rsidR="00F73E14" w:rsidRPr="00FB22FE">
              <w:rPr>
                <w:sz w:val="24"/>
                <w:szCs w:val="24"/>
              </w:rPr>
              <w:t>оссии и за рубежом</w:t>
            </w:r>
          </w:p>
          <w:p w:rsidR="00AA464E" w:rsidRPr="006150B6" w:rsidRDefault="00AA464E" w:rsidP="00A54852">
            <w:pPr>
              <w:tabs>
                <w:tab w:val="left" w:pos="540"/>
              </w:tabs>
              <w:contextualSpacing/>
              <w:rPr>
                <w:sz w:val="24"/>
                <w:szCs w:val="24"/>
              </w:rPr>
            </w:pPr>
            <w:r w:rsidRPr="006150B6">
              <w:rPr>
                <w:b/>
                <w:sz w:val="24"/>
                <w:szCs w:val="24"/>
              </w:rPr>
              <w:t xml:space="preserve">Уметь </w:t>
            </w:r>
            <w:r w:rsidR="00F73E14">
              <w:rPr>
                <w:sz w:val="24"/>
                <w:szCs w:val="24"/>
              </w:rPr>
              <w:t>представл</w:t>
            </w:r>
            <w:r w:rsidR="00A54852">
              <w:rPr>
                <w:sz w:val="24"/>
                <w:szCs w:val="24"/>
              </w:rPr>
              <w:t>ять</w:t>
            </w:r>
            <w:r w:rsidR="00F73E14">
              <w:rPr>
                <w:sz w:val="24"/>
                <w:szCs w:val="24"/>
              </w:rPr>
              <w:t xml:space="preserve"> результат</w:t>
            </w:r>
            <w:r w:rsidR="00A54852">
              <w:rPr>
                <w:sz w:val="24"/>
                <w:szCs w:val="24"/>
              </w:rPr>
              <w:t>ы</w:t>
            </w:r>
            <w:r w:rsidR="00F73E14">
              <w:rPr>
                <w:sz w:val="24"/>
                <w:szCs w:val="24"/>
              </w:rPr>
              <w:t xml:space="preserve"> исследований </w:t>
            </w:r>
            <w:r w:rsidR="00A54852">
              <w:rPr>
                <w:sz w:val="24"/>
                <w:szCs w:val="24"/>
              </w:rPr>
              <w:t xml:space="preserve">по проблемам финансов хозяйствующих субъектов, а также оценочной и инвестиционной деятельности, </w:t>
            </w:r>
            <w:r w:rsidR="00F73E14">
              <w:rPr>
                <w:sz w:val="24"/>
                <w:szCs w:val="24"/>
              </w:rPr>
              <w:t xml:space="preserve">для апробации на  проводимых </w:t>
            </w:r>
            <w:r w:rsidR="00F73E14" w:rsidRPr="00FB22FE">
              <w:rPr>
                <w:sz w:val="24"/>
                <w:szCs w:val="24"/>
              </w:rPr>
              <w:t>научных семинарах и конференциях различного уровня</w:t>
            </w:r>
            <w:r w:rsidR="00F73E14">
              <w:rPr>
                <w:sz w:val="24"/>
                <w:szCs w:val="24"/>
              </w:rPr>
              <w:t xml:space="preserve"> в Р</w:t>
            </w:r>
            <w:r w:rsidR="00F73E14" w:rsidRPr="00FB22FE">
              <w:rPr>
                <w:sz w:val="24"/>
                <w:szCs w:val="24"/>
              </w:rPr>
              <w:t>оссии и за рубежом</w:t>
            </w:r>
          </w:p>
        </w:tc>
      </w:tr>
      <w:tr w:rsidR="00AA464E" w:rsidRPr="00C32B01" w:rsidTr="005465BD">
        <w:tc>
          <w:tcPr>
            <w:tcW w:w="959" w:type="dxa"/>
            <w:vMerge w:val="restart"/>
          </w:tcPr>
          <w:p w:rsidR="00AA464E" w:rsidRPr="00C32B01" w:rsidRDefault="00AA464E" w:rsidP="00C33481">
            <w:pPr>
              <w:tabs>
                <w:tab w:val="left" w:pos="540"/>
              </w:tabs>
              <w:contextualSpacing/>
              <w:rPr>
                <w:sz w:val="24"/>
                <w:szCs w:val="24"/>
              </w:rPr>
            </w:pPr>
            <w:r>
              <w:rPr>
                <w:sz w:val="24"/>
                <w:szCs w:val="24"/>
              </w:rPr>
              <w:t>ОНК-3</w:t>
            </w:r>
          </w:p>
        </w:tc>
        <w:tc>
          <w:tcPr>
            <w:tcW w:w="2268" w:type="dxa"/>
            <w:vMerge w:val="restart"/>
          </w:tcPr>
          <w:p w:rsidR="00AA464E" w:rsidRPr="00C32B01" w:rsidRDefault="00AA464E" w:rsidP="00C33481">
            <w:pPr>
              <w:rPr>
                <w:rFonts w:cs="Times New Roman"/>
                <w:sz w:val="24"/>
                <w:szCs w:val="24"/>
              </w:rPr>
            </w:pPr>
            <w:r w:rsidRPr="00FB22FE">
              <w:rPr>
                <w:sz w:val="24"/>
                <w:szCs w:val="24"/>
              </w:rPr>
              <w:t>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генерировать новые идеи при решении исследовательских и практических задач</w:t>
            </w:r>
          </w:p>
        </w:tc>
        <w:tc>
          <w:tcPr>
            <w:tcW w:w="2835" w:type="dxa"/>
          </w:tcPr>
          <w:p w:rsidR="00AA464E" w:rsidRPr="00C32B01" w:rsidRDefault="00AA464E" w:rsidP="00C33481">
            <w:pPr>
              <w:rPr>
                <w:rFonts w:cs="Times New Roman"/>
                <w:sz w:val="24"/>
                <w:szCs w:val="24"/>
              </w:rPr>
            </w:pPr>
            <w:r w:rsidRPr="00FB22FE">
              <w:rPr>
                <w:sz w:val="24"/>
                <w:szCs w:val="24"/>
              </w:rPr>
              <w:t>1. Разрабатывает программу научного 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p>
        </w:tc>
        <w:tc>
          <w:tcPr>
            <w:tcW w:w="4139" w:type="dxa"/>
          </w:tcPr>
          <w:p w:rsidR="00AA464E" w:rsidRPr="00A54852" w:rsidRDefault="00AA464E" w:rsidP="00007A84">
            <w:pPr>
              <w:widowControl w:val="0"/>
              <w:autoSpaceDE w:val="0"/>
              <w:autoSpaceDN w:val="0"/>
              <w:adjustRightInd w:val="0"/>
              <w:rPr>
                <w:sz w:val="24"/>
                <w:szCs w:val="24"/>
              </w:rPr>
            </w:pPr>
            <w:r w:rsidRPr="006150B6">
              <w:rPr>
                <w:b/>
                <w:sz w:val="24"/>
                <w:szCs w:val="24"/>
              </w:rPr>
              <w:t xml:space="preserve">Знать </w:t>
            </w:r>
            <w:r w:rsidR="00A54852" w:rsidRPr="00A54852">
              <w:rPr>
                <w:sz w:val="24"/>
                <w:szCs w:val="24"/>
              </w:rPr>
              <w:t xml:space="preserve">принципы и подходы к разработке </w:t>
            </w:r>
            <w:r w:rsidR="00A54852">
              <w:rPr>
                <w:sz w:val="24"/>
                <w:szCs w:val="24"/>
              </w:rPr>
              <w:t xml:space="preserve">программы научного исследования, в том числе </w:t>
            </w:r>
            <w:r w:rsidR="00F07223">
              <w:rPr>
                <w:sz w:val="24"/>
                <w:szCs w:val="24"/>
              </w:rPr>
              <w:t>ее ресурсного обеспечения, с учетом потенциальных рисков</w:t>
            </w:r>
          </w:p>
          <w:p w:rsidR="00F07223" w:rsidRPr="00A54852" w:rsidRDefault="00AA464E" w:rsidP="00F07223">
            <w:pPr>
              <w:widowControl w:val="0"/>
              <w:autoSpaceDE w:val="0"/>
              <w:autoSpaceDN w:val="0"/>
              <w:adjustRightInd w:val="0"/>
              <w:rPr>
                <w:sz w:val="24"/>
                <w:szCs w:val="24"/>
              </w:rPr>
            </w:pPr>
            <w:r w:rsidRPr="006150B6">
              <w:rPr>
                <w:b/>
                <w:sz w:val="24"/>
                <w:szCs w:val="24"/>
              </w:rPr>
              <w:t xml:space="preserve">Уметь </w:t>
            </w:r>
            <w:r w:rsidR="00F07223" w:rsidRPr="00F07223">
              <w:rPr>
                <w:sz w:val="24"/>
                <w:szCs w:val="24"/>
              </w:rPr>
              <w:t xml:space="preserve">разрабатывать </w:t>
            </w:r>
            <w:r w:rsidR="00F07223">
              <w:rPr>
                <w:sz w:val="24"/>
                <w:szCs w:val="24"/>
              </w:rPr>
              <w:t>программу научного исследования, в том числе ее ресурсного обеспечения, с учетом потенциальных рисков</w:t>
            </w:r>
          </w:p>
          <w:p w:rsidR="00AA464E" w:rsidRPr="006150B6" w:rsidRDefault="00AA464E" w:rsidP="00007A84">
            <w:pPr>
              <w:tabs>
                <w:tab w:val="left" w:pos="540"/>
              </w:tabs>
              <w:contextualSpacing/>
              <w:rPr>
                <w:sz w:val="24"/>
                <w:szCs w:val="24"/>
              </w:rPr>
            </w:pPr>
          </w:p>
        </w:tc>
      </w:tr>
      <w:tr w:rsidR="00AA464E" w:rsidRPr="00C32B01" w:rsidTr="005465BD">
        <w:tc>
          <w:tcPr>
            <w:tcW w:w="959" w:type="dxa"/>
            <w:vMerge/>
          </w:tcPr>
          <w:p w:rsidR="00AA464E" w:rsidRDefault="00AA464E" w:rsidP="00C33481">
            <w:pPr>
              <w:tabs>
                <w:tab w:val="left" w:pos="540"/>
              </w:tabs>
              <w:contextualSpacing/>
              <w:rPr>
                <w:sz w:val="24"/>
                <w:szCs w:val="24"/>
              </w:rPr>
            </w:pPr>
          </w:p>
        </w:tc>
        <w:tc>
          <w:tcPr>
            <w:tcW w:w="2268" w:type="dxa"/>
            <w:vMerge/>
          </w:tcPr>
          <w:p w:rsidR="00AA464E" w:rsidRPr="00FB22FE" w:rsidRDefault="00AA464E" w:rsidP="00C33481">
            <w:pPr>
              <w:rPr>
                <w:sz w:val="24"/>
                <w:szCs w:val="24"/>
              </w:rPr>
            </w:pPr>
          </w:p>
        </w:tc>
        <w:tc>
          <w:tcPr>
            <w:tcW w:w="2835" w:type="dxa"/>
          </w:tcPr>
          <w:p w:rsidR="00AA464E" w:rsidRPr="00C32B01" w:rsidRDefault="00AA464E" w:rsidP="00007A84">
            <w:pPr>
              <w:rPr>
                <w:rFonts w:cs="Times New Roman"/>
                <w:sz w:val="24"/>
                <w:szCs w:val="24"/>
              </w:rPr>
            </w:pPr>
            <w:r w:rsidRPr="00FB22FE">
              <w:rPr>
                <w:sz w:val="24"/>
                <w:szCs w:val="24"/>
              </w:rPr>
              <w:t>2. Работает со значительным массивом информации, оценивая её полноту и достоверность, восполняя и синтезируя недостающую информацию</w:t>
            </w:r>
          </w:p>
        </w:tc>
        <w:tc>
          <w:tcPr>
            <w:tcW w:w="4139" w:type="dxa"/>
          </w:tcPr>
          <w:p w:rsidR="00AA464E" w:rsidRPr="00F07223" w:rsidRDefault="00AA464E" w:rsidP="00007A84">
            <w:pPr>
              <w:widowControl w:val="0"/>
              <w:autoSpaceDE w:val="0"/>
              <w:autoSpaceDN w:val="0"/>
              <w:adjustRightInd w:val="0"/>
              <w:rPr>
                <w:sz w:val="24"/>
                <w:szCs w:val="24"/>
              </w:rPr>
            </w:pPr>
            <w:r w:rsidRPr="006150B6">
              <w:rPr>
                <w:b/>
                <w:sz w:val="24"/>
                <w:szCs w:val="24"/>
              </w:rPr>
              <w:t xml:space="preserve">Знать </w:t>
            </w:r>
            <w:r w:rsidR="00F07223" w:rsidRPr="00F07223">
              <w:rPr>
                <w:sz w:val="24"/>
                <w:szCs w:val="24"/>
              </w:rPr>
              <w:t xml:space="preserve">принципы, методы, </w:t>
            </w:r>
            <w:r w:rsidR="004560D7" w:rsidRPr="00F07223">
              <w:rPr>
                <w:sz w:val="24"/>
                <w:szCs w:val="24"/>
              </w:rPr>
              <w:t>инструментарий, в</w:t>
            </w:r>
            <w:r w:rsidR="00F07223" w:rsidRPr="00F07223">
              <w:rPr>
                <w:sz w:val="24"/>
                <w:szCs w:val="24"/>
              </w:rPr>
              <w:t xml:space="preserve"> том числе программные продукты</w:t>
            </w:r>
            <w:r w:rsidR="00F07223">
              <w:rPr>
                <w:sz w:val="24"/>
                <w:szCs w:val="24"/>
              </w:rPr>
              <w:t xml:space="preserve">, работы </w:t>
            </w:r>
            <w:r w:rsidR="00F07223" w:rsidRPr="00FB22FE">
              <w:rPr>
                <w:sz w:val="24"/>
                <w:szCs w:val="24"/>
              </w:rPr>
              <w:t>со значительным массивом информации, оценивая её полноту и достоверность, восполняя и синтезируя недостающую информацию</w:t>
            </w:r>
            <w:r w:rsidR="00F07223">
              <w:rPr>
                <w:sz w:val="24"/>
                <w:szCs w:val="24"/>
              </w:rPr>
              <w:t>, учитывая особенности области исследования</w:t>
            </w:r>
          </w:p>
          <w:p w:rsidR="00AA464E" w:rsidRPr="006150B6" w:rsidRDefault="00AA464E" w:rsidP="00F07223">
            <w:pPr>
              <w:tabs>
                <w:tab w:val="left" w:pos="540"/>
              </w:tabs>
              <w:contextualSpacing/>
              <w:rPr>
                <w:sz w:val="24"/>
                <w:szCs w:val="24"/>
              </w:rPr>
            </w:pPr>
            <w:r w:rsidRPr="006150B6">
              <w:rPr>
                <w:b/>
                <w:sz w:val="24"/>
                <w:szCs w:val="24"/>
              </w:rPr>
              <w:t xml:space="preserve">Уметь </w:t>
            </w:r>
            <w:r w:rsidR="00F07223" w:rsidRPr="00F07223">
              <w:rPr>
                <w:sz w:val="24"/>
                <w:szCs w:val="24"/>
              </w:rPr>
              <w:t>работать</w:t>
            </w:r>
            <w:r w:rsidR="00F07223">
              <w:rPr>
                <w:sz w:val="24"/>
                <w:szCs w:val="24"/>
              </w:rPr>
              <w:t xml:space="preserve"> (выбирать, накапливать, анализировать, обобщать, систематизировать)</w:t>
            </w:r>
            <w:r w:rsidR="00F07223" w:rsidRPr="00FB22FE">
              <w:rPr>
                <w:sz w:val="24"/>
                <w:szCs w:val="24"/>
              </w:rPr>
              <w:t xml:space="preserve"> со значительным массивом информации, оценивая её полноту и достоверность, восполняя и синтезируя </w:t>
            </w:r>
            <w:r w:rsidR="00F07223" w:rsidRPr="00FB22FE">
              <w:rPr>
                <w:sz w:val="24"/>
                <w:szCs w:val="24"/>
              </w:rPr>
              <w:lastRenderedPageBreak/>
              <w:t>недостающую информацию</w:t>
            </w:r>
            <w:r w:rsidR="00F07223">
              <w:rPr>
                <w:sz w:val="24"/>
                <w:szCs w:val="24"/>
              </w:rPr>
              <w:t>, учитывая особенности области исследования</w:t>
            </w:r>
          </w:p>
        </w:tc>
      </w:tr>
      <w:tr w:rsidR="00AA464E" w:rsidRPr="00C32B01" w:rsidTr="005465BD">
        <w:tc>
          <w:tcPr>
            <w:tcW w:w="959" w:type="dxa"/>
            <w:vMerge/>
          </w:tcPr>
          <w:p w:rsidR="00AA464E" w:rsidRDefault="00AA464E" w:rsidP="00C33481">
            <w:pPr>
              <w:tabs>
                <w:tab w:val="left" w:pos="540"/>
              </w:tabs>
              <w:contextualSpacing/>
              <w:rPr>
                <w:sz w:val="24"/>
                <w:szCs w:val="24"/>
              </w:rPr>
            </w:pPr>
          </w:p>
        </w:tc>
        <w:tc>
          <w:tcPr>
            <w:tcW w:w="2268" w:type="dxa"/>
            <w:vMerge/>
          </w:tcPr>
          <w:p w:rsidR="00AA464E" w:rsidRPr="00FB22FE" w:rsidRDefault="00AA464E" w:rsidP="00C33481">
            <w:pPr>
              <w:rPr>
                <w:sz w:val="24"/>
                <w:szCs w:val="24"/>
              </w:rPr>
            </w:pPr>
          </w:p>
        </w:tc>
        <w:tc>
          <w:tcPr>
            <w:tcW w:w="2835" w:type="dxa"/>
          </w:tcPr>
          <w:p w:rsidR="00AA464E" w:rsidRPr="00C32B01" w:rsidRDefault="00AA464E" w:rsidP="00007A84">
            <w:pPr>
              <w:rPr>
                <w:rFonts w:cs="Times New Roman"/>
                <w:sz w:val="24"/>
                <w:szCs w:val="24"/>
              </w:rPr>
            </w:pPr>
            <w:r w:rsidRPr="00FB22FE">
              <w:rPr>
                <w:sz w:val="24"/>
                <w:szCs w:val="24"/>
              </w:rPr>
              <w:t>3. Разрабатывает инновационные методики и методы исследования для их последующего применения в научно-исследовательской деятельности</w:t>
            </w:r>
          </w:p>
        </w:tc>
        <w:tc>
          <w:tcPr>
            <w:tcW w:w="4139" w:type="dxa"/>
          </w:tcPr>
          <w:p w:rsidR="00FE5C61" w:rsidRDefault="00AA464E" w:rsidP="00FE5C61">
            <w:pPr>
              <w:tabs>
                <w:tab w:val="left" w:pos="540"/>
              </w:tabs>
              <w:contextualSpacing/>
              <w:rPr>
                <w:sz w:val="24"/>
                <w:szCs w:val="24"/>
              </w:rPr>
            </w:pPr>
            <w:r w:rsidRPr="006150B6">
              <w:rPr>
                <w:b/>
                <w:sz w:val="24"/>
                <w:szCs w:val="24"/>
              </w:rPr>
              <w:t xml:space="preserve">Знать </w:t>
            </w:r>
            <w:r w:rsidR="00FE5C61" w:rsidRPr="00FE5C61">
              <w:rPr>
                <w:sz w:val="24"/>
                <w:szCs w:val="24"/>
              </w:rPr>
              <w:t>принципы</w:t>
            </w:r>
            <w:r w:rsidR="00FE5C61">
              <w:rPr>
                <w:sz w:val="24"/>
                <w:szCs w:val="24"/>
              </w:rPr>
              <w:t xml:space="preserve"> </w:t>
            </w:r>
            <w:proofErr w:type="spellStart"/>
            <w:r w:rsidR="00FE5C61">
              <w:rPr>
                <w:sz w:val="24"/>
                <w:szCs w:val="24"/>
              </w:rPr>
              <w:t>инновационности</w:t>
            </w:r>
            <w:proofErr w:type="spellEnd"/>
            <w:r w:rsidR="00FE5C61">
              <w:rPr>
                <w:sz w:val="24"/>
                <w:szCs w:val="24"/>
              </w:rPr>
              <w:t xml:space="preserve"> при </w:t>
            </w:r>
            <w:r w:rsidR="00FE5C61" w:rsidRPr="00FE5C61">
              <w:rPr>
                <w:sz w:val="24"/>
                <w:szCs w:val="24"/>
              </w:rPr>
              <w:t>разработк</w:t>
            </w:r>
            <w:r w:rsidR="00FE5C61">
              <w:rPr>
                <w:sz w:val="24"/>
                <w:szCs w:val="24"/>
              </w:rPr>
              <w:t>е</w:t>
            </w:r>
            <w:r w:rsidR="00FE5C61">
              <w:rPr>
                <w:b/>
                <w:sz w:val="24"/>
                <w:szCs w:val="24"/>
              </w:rPr>
              <w:t xml:space="preserve"> </w:t>
            </w:r>
            <w:r w:rsidR="00FE5C61" w:rsidRPr="00FE5C61">
              <w:rPr>
                <w:sz w:val="24"/>
                <w:szCs w:val="24"/>
              </w:rPr>
              <w:t>новых методик и метод</w:t>
            </w:r>
            <w:r w:rsidR="00FE5C61">
              <w:rPr>
                <w:sz w:val="24"/>
                <w:szCs w:val="24"/>
              </w:rPr>
              <w:t>ов</w:t>
            </w:r>
            <w:r w:rsidR="00FE5C61" w:rsidRPr="00FE5C61">
              <w:rPr>
                <w:sz w:val="24"/>
                <w:szCs w:val="24"/>
              </w:rPr>
              <w:t xml:space="preserve"> исследования д</w:t>
            </w:r>
            <w:r w:rsidR="00FE5C61" w:rsidRPr="00FB22FE">
              <w:rPr>
                <w:sz w:val="24"/>
                <w:szCs w:val="24"/>
              </w:rPr>
              <w:t xml:space="preserve">ля их последующего применения в научно-исследовательской </w:t>
            </w:r>
            <w:r w:rsidR="00FE5C61">
              <w:rPr>
                <w:sz w:val="24"/>
                <w:szCs w:val="24"/>
              </w:rPr>
              <w:t>деятельности в сфере финансов хозяйствующих субъектов, оценочной и инвестиционной деятельности</w:t>
            </w:r>
          </w:p>
          <w:p w:rsidR="00AA464E" w:rsidRPr="006150B6" w:rsidRDefault="00AA464E" w:rsidP="00FE5C61">
            <w:pPr>
              <w:tabs>
                <w:tab w:val="left" w:pos="540"/>
              </w:tabs>
              <w:contextualSpacing/>
              <w:rPr>
                <w:sz w:val="24"/>
                <w:szCs w:val="24"/>
              </w:rPr>
            </w:pPr>
            <w:r w:rsidRPr="006150B6">
              <w:rPr>
                <w:b/>
                <w:sz w:val="24"/>
                <w:szCs w:val="24"/>
              </w:rPr>
              <w:t xml:space="preserve">Уметь </w:t>
            </w:r>
            <w:r w:rsidR="00FE5C61" w:rsidRPr="00FE5C61">
              <w:rPr>
                <w:sz w:val="24"/>
                <w:szCs w:val="24"/>
              </w:rPr>
              <w:t>разрабатывать новы</w:t>
            </w:r>
            <w:r w:rsidR="00FE5C61">
              <w:rPr>
                <w:sz w:val="24"/>
                <w:szCs w:val="24"/>
              </w:rPr>
              <w:t xml:space="preserve">е инновационные </w:t>
            </w:r>
            <w:r w:rsidR="00FE5C61" w:rsidRPr="00FE5C61">
              <w:rPr>
                <w:sz w:val="24"/>
                <w:szCs w:val="24"/>
              </w:rPr>
              <w:t>методик</w:t>
            </w:r>
            <w:r w:rsidR="00FE5C61">
              <w:rPr>
                <w:sz w:val="24"/>
                <w:szCs w:val="24"/>
              </w:rPr>
              <w:t>и</w:t>
            </w:r>
            <w:r w:rsidR="00FE5C61" w:rsidRPr="00FE5C61">
              <w:rPr>
                <w:sz w:val="24"/>
                <w:szCs w:val="24"/>
              </w:rPr>
              <w:t xml:space="preserve"> и метод</w:t>
            </w:r>
            <w:r w:rsidR="00FE5C61">
              <w:rPr>
                <w:sz w:val="24"/>
                <w:szCs w:val="24"/>
              </w:rPr>
              <w:t>ы</w:t>
            </w:r>
            <w:r w:rsidR="00FE5C61" w:rsidRPr="00FE5C61">
              <w:rPr>
                <w:sz w:val="24"/>
                <w:szCs w:val="24"/>
              </w:rPr>
              <w:t xml:space="preserve"> исследования д</w:t>
            </w:r>
            <w:r w:rsidR="00FE5C61" w:rsidRPr="00FB22FE">
              <w:rPr>
                <w:sz w:val="24"/>
                <w:szCs w:val="24"/>
              </w:rPr>
              <w:t xml:space="preserve">ля их последующего применения в научно-исследовательской </w:t>
            </w:r>
            <w:r w:rsidR="00FE5C61">
              <w:rPr>
                <w:sz w:val="24"/>
                <w:szCs w:val="24"/>
              </w:rPr>
              <w:t>деятельности в сфере финансов хозяйствующих субъектов, оценочной и инвестиционной деятельности</w:t>
            </w:r>
            <w:r w:rsidR="00FE5C61" w:rsidRPr="00FE5C61">
              <w:rPr>
                <w:sz w:val="24"/>
                <w:szCs w:val="24"/>
              </w:rPr>
              <w:t xml:space="preserve"> </w:t>
            </w:r>
          </w:p>
        </w:tc>
      </w:tr>
      <w:tr w:rsidR="00AA464E" w:rsidRPr="00C32B01" w:rsidTr="005465BD">
        <w:tc>
          <w:tcPr>
            <w:tcW w:w="959" w:type="dxa"/>
            <w:vMerge/>
          </w:tcPr>
          <w:p w:rsidR="00AA464E" w:rsidRDefault="00AA464E" w:rsidP="00C33481">
            <w:pPr>
              <w:tabs>
                <w:tab w:val="left" w:pos="540"/>
              </w:tabs>
              <w:contextualSpacing/>
              <w:rPr>
                <w:sz w:val="24"/>
                <w:szCs w:val="24"/>
              </w:rPr>
            </w:pPr>
          </w:p>
        </w:tc>
        <w:tc>
          <w:tcPr>
            <w:tcW w:w="2268" w:type="dxa"/>
            <w:vMerge/>
          </w:tcPr>
          <w:p w:rsidR="00AA464E" w:rsidRPr="00FB22FE" w:rsidRDefault="00AA464E" w:rsidP="00C33481">
            <w:pPr>
              <w:rPr>
                <w:sz w:val="24"/>
                <w:szCs w:val="24"/>
              </w:rPr>
            </w:pPr>
          </w:p>
        </w:tc>
        <w:tc>
          <w:tcPr>
            <w:tcW w:w="2835" w:type="dxa"/>
          </w:tcPr>
          <w:p w:rsidR="00AA464E" w:rsidRPr="00C32B01" w:rsidRDefault="00AA464E" w:rsidP="00C33481">
            <w:pPr>
              <w:rPr>
                <w:rFonts w:cs="Times New Roman"/>
                <w:sz w:val="24"/>
                <w:szCs w:val="24"/>
              </w:rPr>
            </w:pPr>
            <w:r w:rsidRPr="00FB22FE">
              <w:rPr>
                <w:sz w:val="24"/>
                <w:szCs w:val="24"/>
              </w:rPr>
              <w:t>4. Проводит научное исследование и демонстрирует способность к реализации его результатов на практике</w:t>
            </w:r>
          </w:p>
        </w:tc>
        <w:tc>
          <w:tcPr>
            <w:tcW w:w="4139" w:type="dxa"/>
          </w:tcPr>
          <w:p w:rsidR="00AA464E" w:rsidRPr="007923F7" w:rsidRDefault="00AA464E" w:rsidP="00007A84">
            <w:pPr>
              <w:widowControl w:val="0"/>
              <w:autoSpaceDE w:val="0"/>
              <w:autoSpaceDN w:val="0"/>
              <w:adjustRightInd w:val="0"/>
              <w:rPr>
                <w:sz w:val="24"/>
                <w:szCs w:val="24"/>
              </w:rPr>
            </w:pPr>
            <w:r w:rsidRPr="006150B6">
              <w:rPr>
                <w:b/>
                <w:sz w:val="24"/>
                <w:szCs w:val="24"/>
              </w:rPr>
              <w:t xml:space="preserve">Знать </w:t>
            </w:r>
            <w:r w:rsidR="007923F7" w:rsidRPr="007923F7">
              <w:rPr>
                <w:sz w:val="24"/>
                <w:szCs w:val="24"/>
              </w:rPr>
              <w:t>структурно-логическ</w:t>
            </w:r>
            <w:r w:rsidR="007923F7">
              <w:rPr>
                <w:sz w:val="24"/>
                <w:szCs w:val="24"/>
              </w:rPr>
              <w:t>ие</w:t>
            </w:r>
            <w:r w:rsidR="007923F7" w:rsidRPr="007923F7">
              <w:rPr>
                <w:sz w:val="24"/>
                <w:szCs w:val="24"/>
              </w:rPr>
              <w:t xml:space="preserve"> схем</w:t>
            </w:r>
            <w:r w:rsidR="007923F7">
              <w:rPr>
                <w:sz w:val="24"/>
                <w:szCs w:val="24"/>
              </w:rPr>
              <w:t>ы</w:t>
            </w:r>
            <w:r w:rsidR="007923F7" w:rsidRPr="007923F7">
              <w:rPr>
                <w:sz w:val="24"/>
                <w:szCs w:val="24"/>
              </w:rPr>
              <w:t xml:space="preserve"> проведения научного исследования</w:t>
            </w:r>
            <w:r w:rsidR="007923F7">
              <w:rPr>
                <w:sz w:val="24"/>
                <w:szCs w:val="24"/>
              </w:rPr>
              <w:t xml:space="preserve"> в сфере финансов хозяйствующих субъектов, оценочной и инвестиционной деятельности</w:t>
            </w:r>
          </w:p>
          <w:p w:rsidR="00AA464E" w:rsidRPr="006150B6" w:rsidRDefault="00AA464E" w:rsidP="007923F7">
            <w:pPr>
              <w:tabs>
                <w:tab w:val="left" w:pos="540"/>
              </w:tabs>
              <w:contextualSpacing/>
              <w:rPr>
                <w:sz w:val="24"/>
                <w:szCs w:val="24"/>
              </w:rPr>
            </w:pPr>
            <w:r w:rsidRPr="006150B6">
              <w:rPr>
                <w:b/>
                <w:sz w:val="24"/>
                <w:szCs w:val="24"/>
              </w:rPr>
              <w:t xml:space="preserve">Уметь </w:t>
            </w:r>
            <w:r w:rsidR="007923F7" w:rsidRPr="007923F7">
              <w:rPr>
                <w:sz w:val="24"/>
                <w:szCs w:val="24"/>
              </w:rPr>
              <w:t xml:space="preserve">проводить </w:t>
            </w:r>
            <w:r w:rsidR="007923F7" w:rsidRPr="00FB22FE">
              <w:rPr>
                <w:sz w:val="24"/>
                <w:szCs w:val="24"/>
              </w:rPr>
              <w:t>научное исследование</w:t>
            </w:r>
            <w:r w:rsidR="007923F7">
              <w:rPr>
                <w:sz w:val="24"/>
                <w:szCs w:val="24"/>
              </w:rPr>
              <w:t xml:space="preserve"> на основе разработанной </w:t>
            </w:r>
            <w:r w:rsidR="007923F7" w:rsidRPr="007923F7">
              <w:rPr>
                <w:sz w:val="24"/>
                <w:szCs w:val="24"/>
              </w:rPr>
              <w:t>структурно-логическ</w:t>
            </w:r>
            <w:r w:rsidR="007923F7">
              <w:rPr>
                <w:sz w:val="24"/>
                <w:szCs w:val="24"/>
              </w:rPr>
              <w:t>ой</w:t>
            </w:r>
            <w:r w:rsidR="007923F7" w:rsidRPr="007923F7">
              <w:rPr>
                <w:sz w:val="24"/>
                <w:szCs w:val="24"/>
              </w:rPr>
              <w:t xml:space="preserve"> схем</w:t>
            </w:r>
            <w:r w:rsidR="007923F7">
              <w:rPr>
                <w:sz w:val="24"/>
                <w:szCs w:val="24"/>
              </w:rPr>
              <w:t>ы, учитывающей особенности сферы финансов хозяйствующих субъектов, оценочной и инвестиционной деятельности</w:t>
            </w:r>
          </w:p>
        </w:tc>
      </w:tr>
      <w:tr w:rsidR="00AA464E" w:rsidRPr="00C32B01" w:rsidTr="005465BD">
        <w:tc>
          <w:tcPr>
            <w:tcW w:w="959" w:type="dxa"/>
            <w:vMerge/>
          </w:tcPr>
          <w:p w:rsidR="00AA464E" w:rsidRDefault="00AA464E" w:rsidP="00C33481">
            <w:pPr>
              <w:tabs>
                <w:tab w:val="left" w:pos="540"/>
              </w:tabs>
              <w:contextualSpacing/>
              <w:rPr>
                <w:sz w:val="24"/>
                <w:szCs w:val="24"/>
              </w:rPr>
            </w:pPr>
          </w:p>
        </w:tc>
        <w:tc>
          <w:tcPr>
            <w:tcW w:w="2268" w:type="dxa"/>
            <w:vMerge/>
          </w:tcPr>
          <w:p w:rsidR="00AA464E" w:rsidRPr="00FB22FE" w:rsidRDefault="00AA464E" w:rsidP="00C33481">
            <w:pPr>
              <w:rPr>
                <w:sz w:val="24"/>
                <w:szCs w:val="24"/>
              </w:rPr>
            </w:pPr>
          </w:p>
        </w:tc>
        <w:tc>
          <w:tcPr>
            <w:tcW w:w="2835" w:type="dxa"/>
          </w:tcPr>
          <w:p w:rsidR="00AA464E" w:rsidRPr="00C32B01" w:rsidRDefault="00AA464E" w:rsidP="00C33481">
            <w:pPr>
              <w:rPr>
                <w:rFonts w:cs="Times New Roman"/>
                <w:sz w:val="24"/>
                <w:szCs w:val="24"/>
              </w:rPr>
            </w:pPr>
            <w:r w:rsidRPr="00FB22FE">
              <w:rPr>
                <w:sz w:val="24"/>
                <w:szCs w:val="24"/>
              </w:rPr>
              <w:t>5.</w:t>
            </w:r>
            <w:r>
              <w:rPr>
                <w:sz w:val="24"/>
                <w:szCs w:val="24"/>
              </w:rPr>
              <w:t xml:space="preserve"> </w:t>
            </w:r>
            <w:r w:rsidRPr="00FB22FE">
              <w:rPr>
                <w:sz w:val="24"/>
                <w:szCs w:val="24"/>
              </w:rPr>
              <w:t>Разрабатывает рекомендации и предложения по использованию полученных результатов в развитии теории и на практике</w:t>
            </w:r>
          </w:p>
        </w:tc>
        <w:tc>
          <w:tcPr>
            <w:tcW w:w="4139" w:type="dxa"/>
          </w:tcPr>
          <w:p w:rsidR="00AA464E" w:rsidRPr="007923F7" w:rsidRDefault="00AA464E" w:rsidP="00007A84">
            <w:pPr>
              <w:widowControl w:val="0"/>
              <w:autoSpaceDE w:val="0"/>
              <w:autoSpaceDN w:val="0"/>
              <w:adjustRightInd w:val="0"/>
              <w:rPr>
                <w:sz w:val="24"/>
                <w:szCs w:val="24"/>
              </w:rPr>
            </w:pPr>
            <w:r w:rsidRPr="006150B6">
              <w:rPr>
                <w:b/>
                <w:sz w:val="24"/>
                <w:szCs w:val="24"/>
              </w:rPr>
              <w:t xml:space="preserve">Знать </w:t>
            </w:r>
            <w:r w:rsidR="007923F7" w:rsidRPr="007923F7">
              <w:rPr>
                <w:sz w:val="24"/>
                <w:szCs w:val="24"/>
              </w:rPr>
              <w:t>критерии</w:t>
            </w:r>
            <w:r w:rsidR="007923F7">
              <w:rPr>
                <w:sz w:val="24"/>
                <w:szCs w:val="24"/>
              </w:rPr>
              <w:t xml:space="preserve">, определяющие теоретическую и практическую значимость предлагаемых рекомендаций, разрабатываемых по результатам проведенного научного исследования </w:t>
            </w:r>
            <w:r w:rsidR="007923F7" w:rsidRPr="007923F7">
              <w:rPr>
                <w:sz w:val="24"/>
                <w:szCs w:val="24"/>
              </w:rPr>
              <w:t xml:space="preserve"> </w:t>
            </w:r>
          </w:p>
          <w:p w:rsidR="00AA464E" w:rsidRPr="006150B6" w:rsidRDefault="00AA464E" w:rsidP="007923F7">
            <w:pPr>
              <w:tabs>
                <w:tab w:val="left" w:pos="540"/>
              </w:tabs>
              <w:contextualSpacing/>
              <w:rPr>
                <w:sz w:val="24"/>
                <w:szCs w:val="24"/>
              </w:rPr>
            </w:pPr>
            <w:r w:rsidRPr="006150B6">
              <w:rPr>
                <w:b/>
                <w:sz w:val="24"/>
                <w:szCs w:val="24"/>
              </w:rPr>
              <w:t xml:space="preserve">Уметь </w:t>
            </w:r>
            <w:r w:rsidR="007923F7" w:rsidRPr="007923F7">
              <w:rPr>
                <w:sz w:val="24"/>
                <w:szCs w:val="24"/>
              </w:rPr>
              <w:t xml:space="preserve">разрабатывать </w:t>
            </w:r>
            <w:r w:rsidR="007923F7">
              <w:rPr>
                <w:sz w:val="24"/>
                <w:szCs w:val="24"/>
              </w:rPr>
              <w:t>конкретные предложения, имеющие теоретическую и практическую значимость для соответствующей области и направления исследования</w:t>
            </w:r>
            <w:r w:rsidR="007923F7">
              <w:rPr>
                <w:b/>
                <w:sz w:val="24"/>
                <w:szCs w:val="24"/>
              </w:rPr>
              <w:t xml:space="preserve"> </w:t>
            </w:r>
          </w:p>
        </w:tc>
      </w:tr>
      <w:tr w:rsidR="00AA464E" w:rsidRPr="00C32B01" w:rsidTr="005465BD">
        <w:tc>
          <w:tcPr>
            <w:tcW w:w="959" w:type="dxa"/>
            <w:vMerge w:val="restart"/>
          </w:tcPr>
          <w:p w:rsidR="00AA464E" w:rsidRPr="00C32B01" w:rsidRDefault="00AA464E" w:rsidP="006150B6">
            <w:pPr>
              <w:tabs>
                <w:tab w:val="left" w:pos="540"/>
              </w:tabs>
              <w:contextualSpacing/>
              <w:rPr>
                <w:sz w:val="24"/>
                <w:szCs w:val="24"/>
              </w:rPr>
            </w:pPr>
            <w:r>
              <w:rPr>
                <w:sz w:val="24"/>
                <w:szCs w:val="24"/>
              </w:rPr>
              <w:t>ОНК-4</w:t>
            </w:r>
          </w:p>
        </w:tc>
        <w:tc>
          <w:tcPr>
            <w:tcW w:w="2268" w:type="dxa"/>
            <w:vMerge w:val="restart"/>
            <w:vAlign w:val="center"/>
          </w:tcPr>
          <w:p w:rsidR="00AA464E" w:rsidRPr="00FB22FE" w:rsidRDefault="00AA464E" w:rsidP="00AA464E">
            <w:pPr>
              <w:jc w:val="both"/>
              <w:rPr>
                <w:sz w:val="24"/>
                <w:szCs w:val="24"/>
              </w:rPr>
            </w:pPr>
            <w:r w:rsidRPr="00FB22FE">
              <w:rPr>
                <w:sz w:val="24"/>
                <w:szCs w:val="24"/>
              </w:rPr>
              <w:t xml:space="preserve">Способность осуществлять преподавательскую и  научно-исследовательскую деятельность  в системе высшего и  </w:t>
            </w:r>
            <w:r w:rsidRPr="00FB22FE">
              <w:rPr>
                <w:sz w:val="24"/>
                <w:szCs w:val="24"/>
              </w:rPr>
              <w:lastRenderedPageBreak/>
              <w:t>дополнительного  образования</w:t>
            </w:r>
          </w:p>
        </w:tc>
        <w:tc>
          <w:tcPr>
            <w:tcW w:w="2835" w:type="dxa"/>
          </w:tcPr>
          <w:p w:rsidR="00AA464E" w:rsidRPr="00C32B01" w:rsidRDefault="00AA464E" w:rsidP="00C33481">
            <w:pPr>
              <w:rPr>
                <w:rFonts w:cs="Times New Roman"/>
                <w:sz w:val="24"/>
                <w:szCs w:val="24"/>
              </w:rPr>
            </w:pPr>
            <w:r>
              <w:rPr>
                <w:sz w:val="24"/>
                <w:szCs w:val="24"/>
              </w:rPr>
              <w:lastRenderedPageBreak/>
              <w:t>1.</w:t>
            </w:r>
            <w:r w:rsidRPr="00FB22FE">
              <w:rPr>
                <w:sz w:val="24"/>
                <w:szCs w:val="24"/>
              </w:rPr>
              <w:t xml:space="preserve"> Формулирует комплекс научных взглядов на проблему и пути ее решения</w:t>
            </w:r>
          </w:p>
        </w:tc>
        <w:tc>
          <w:tcPr>
            <w:tcW w:w="4139" w:type="dxa"/>
          </w:tcPr>
          <w:p w:rsidR="00AA464E" w:rsidRPr="005D36E4" w:rsidRDefault="00AA464E" w:rsidP="00007A84">
            <w:pPr>
              <w:widowControl w:val="0"/>
              <w:autoSpaceDE w:val="0"/>
              <w:autoSpaceDN w:val="0"/>
              <w:adjustRightInd w:val="0"/>
              <w:rPr>
                <w:sz w:val="24"/>
                <w:szCs w:val="24"/>
              </w:rPr>
            </w:pPr>
            <w:r w:rsidRPr="006150B6">
              <w:rPr>
                <w:b/>
                <w:sz w:val="24"/>
                <w:szCs w:val="24"/>
              </w:rPr>
              <w:t xml:space="preserve">Знать </w:t>
            </w:r>
            <w:r w:rsidR="005D36E4">
              <w:rPr>
                <w:sz w:val="24"/>
                <w:szCs w:val="24"/>
              </w:rPr>
              <w:t xml:space="preserve">совокупность существующих научных взглядов по исследуемой проблеме, в том числе на пути ее решения, а также методы их систематизации  </w:t>
            </w:r>
          </w:p>
          <w:p w:rsidR="00AA464E" w:rsidRPr="006150B6" w:rsidRDefault="00AA464E" w:rsidP="005D36E4">
            <w:pPr>
              <w:tabs>
                <w:tab w:val="left" w:pos="540"/>
              </w:tabs>
              <w:contextualSpacing/>
              <w:rPr>
                <w:sz w:val="24"/>
                <w:szCs w:val="24"/>
              </w:rPr>
            </w:pPr>
            <w:r w:rsidRPr="006150B6">
              <w:rPr>
                <w:b/>
                <w:sz w:val="24"/>
                <w:szCs w:val="24"/>
              </w:rPr>
              <w:t xml:space="preserve">Уметь </w:t>
            </w:r>
            <w:r w:rsidR="00E24882" w:rsidRPr="00E24882">
              <w:rPr>
                <w:sz w:val="24"/>
                <w:szCs w:val="24"/>
              </w:rPr>
              <w:t>обобщать комплек</w:t>
            </w:r>
            <w:r w:rsidR="00E24882">
              <w:rPr>
                <w:sz w:val="24"/>
                <w:szCs w:val="24"/>
              </w:rPr>
              <w:t>с существующих научных взглядов на проблему</w:t>
            </w:r>
            <w:r w:rsidR="005D36E4">
              <w:rPr>
                <w:sz w:val="24"/>
                <w:szCs w:val="24"/>
              </w:rPr>
              <w:t xml:space="preserve"> и пути ее решения, </w:t>
            </w:r>
            <w:r w:rsidR="005D36E4">
              <w:rPr>
                <w:sz w:val="24"/>
                <w:szCs w:val="24"/>
              </w:rPr>
              <w:lastRenderedPageBreak/>
              <w:t>используя различные методы систематизации</w:t>
            </w:r>
            <w:r w:rsidR="00E24882">
              <w:rPr>
                <w:sz w:val="24"/>
                <w:szCs w:val="24"/>
              </w:rPr>
              <w:t xml:space="preserve"> </w:t>
            </w:r>
            <w:r w:rsidR="00E24882" w:rsidRPr="00E24882">
              <w:rPr>
                <w:sz w:val="24"/>
                <w:szCs w:val="24"/>
              </w:rPr>
              <w:t xml:space="preserve"> </w:t>
            </w:r>
          </w:p>
        </w:tc>
      </w:tr>
      <w:tr w:rsidR="00AA464E" w:rsidRPr="00C32B01" w:rsidTr="005465BD">
        <w:tc>
          <w:tcPr>
            <w:tcW w:w="959" w:type="dxa"/>
            <w:vMerge/>
          </w:tcPr>
          <w:p w:rsidR="00AA464E" w:rsidRDefault="00AA464E" w:rsidP="006150B6">
            <w:pPr>
              <w:tabs>
                <w:tab w:val="left" w:pos="540"/>
              </w:tabs>
              <w:contextualSpacing/>
              <w:rPr>
                <w:sz w:val="24"/>
                <w:szCs w:val="24"/>
              </w:rPr>
            </w:pPr>
          </w:p>
        </w:tc>
        <w:tc>
          <w:tcPr>
            <w:tcW w:w="2268" w:type="dxa"/>
            <w:vMerge/>
            <w:vAlign w:val="center"/>
          </w:tcPr>
          <w:p w:rsidR="00AA464E" w:rsidRPr="00FB22FE" w:rsidRDefault="00AA464E" w:rsidP="00007A84">
            <w:pPr>
              <w:jc w:val="both"/>
              <w:rPr>
                <w:sz w:val="24"/>
                <w:szCs w:val="24"/>
              </w:rPr>
            </w:pPr>
          </w:p>
        </w:tc>
        <w:tc>
          <w:tcPr>
            <w:tcW w:w="2835" w:type="dxa"/>
          </w:tcPr>
          <w:p w:rsidR="00AA464E" w:rsidRPr="00C32B01" w:rsidRDefault="00AA464E" w:rsidP="00C33481">
            <w:pPr>
              <w:rPr>
                <w:rFonts w:cs="Times New Roman"/>
                <w:sz w:val="24"/>
                <w:szCs w:val="24"/>
              </w:rPr>
            </w:pPr>
            <w:r w:rsidRPr="00FB22FE">
              <w:rPr>
                <w:sz w:val="24"/>
                <w:szCs w:val="24"/>
              </w:rPr>
              <w:t>2. Выявляет и анализирует научные проблемы междисциплинарного характера и проводит комплексные научны</w:t>
            </w:r>
            <w:r>
              <w:rPr>
                <w:sz w:val="24"/>
                <w:szCs w:val="24"/>
              </w:rPr>
              <w:t>е</w:t>
            </w:r>
            <w:r w:rsidRPr="00FB22FE">
              <w:rPr>
                <w:sz w:val="24"/>
                <w:szCs w:val="24"/>
              </w:rPr>
              <w:t xml:space="preserve"> исследования</w:t>
            </w:r>
          </w:p>
        </w:tc>
        <w:tc>
          <w:tcPr>
            <w:tcW w:w="4139" w:type="dxa"/>
          </w:tcPr>
          <w:p w:rsidR="00843962" w:rsidRDefault="00AA464E" w:rsidP="00843962">
            <w:pPr>
              <w:tabs>
                <w:tab w:val="left" w:pos="540"/>
              </w:tabs>
              <w:contextualSpacing/>
              <w:rPr>
                <w:sz w:val="24"/>
                <w:szCs w:val="24"/>
              </w:rPr>
            </w:pPr>
            <w:r w:rsidRPr="006150B6">
              <w:rPr>
                <w:b/>
                <w:sz w:val="24"/>
                <w:szCs w:val="24"/>
              </w:rPr>
              <w:t>Знать</w:t>
            </w:r>
            <w:r w:rsidR="00843962">
              <w:rPr>
                <w:b/>
                <w:sz w:val="24"/>
                <w:szCs w:val="24"/>
              </w:rPr>
              <w:t xml:space="preserve"> </w:t>
            </w:r>
            <w:r w:rsidR="00843962" w:rsidRPr="00843962">
              <w:rPr>
                <w:sz w:val="24"/>
                <w:szCs w:val="24"/>
              </w:rPr>
              <w:t xml:space="preserve">принципы и </w:t>
            </w:r>
            <w:r w:rsidR="00843962">
              <w:rPr>
                <w:sz w:val="24"/>
                <w:szCs w:val="24"/>
              </w:rPr>
              <w:t xml:space="preserve">подходы к проведению комплексного научного исследования по конкретной проблеме на основе </w:t>
            </w:r>
            <w:r w:rsidR="00843962" w:rsidRPr="00843962">
              <w:rPr>
                <w:sz w:val="24"/>
                <w:szCs w:val="24"/>
              </w:rPr>
              <w:t>междисциплинарн</w:t>
            </w:r>
            <w:r w:rsidR="00843962">
              <w:rPr>
                <w:sz w:val="24"/>
                <w:szCs w:val="24"/>
              </w:rPr>
              <w:t>ого подхода</w:t>
            </w:r>
          </w:p>
          <w:p w:rsidR="00AA464E" w:rsidRPr="006150B6" w:rsidRDefault="00AA464E" w:rsidP="00843962">
            <w:pPr>
              <w:tabs>
                <w:tab w:val="left" w:pos="540"/>
              </w:tabs>
              <w:contextualSpacing/>
              <w:rPr>
                <w:sz w:val="24"/>
                <w:szCs w:val="24"/>
              </w:rPr>
            </w:pPr>
            <w:r w:rsidRPr="006150B6">
              <w:rPr>
                <w:b/>
                <w:sz w:val="24"/>
                <w:szCs w:val="24"/>
              </w:rPr>
              <w:t xml:space="preserve">Уметь </w:t>
            </w:r>
            <w:r w:rsidR="00843962" w:rsidRPr="00843962">
              <w:rPr>
                <w:sz w:val="24"/>
                <w:szCs w:val="24"/>
              </w:rPr>
              <w:t xml:space="preserve">проводить </w:t>
            </w:r>
            <w:r w:rsidR="00843962">
              <w:rPr>
                <w:sz w:val="24"/>
                <w:szCs w:val="24"/>
              </w:rPr>
              <w:t xml:space="preserve">комплексное научное исследование по конкретной проблеме на основе </w:t>
            </w:r>
            <w:r w:rsidR="00843962" w:rsidRPr="00843962">
              <w:rPr>
                <w:sz w:val="24"/>
                <w:szCs w:val="24"/>
              </w:rPr>
              <w:t>междисциплинарн</w:t>
            </w:r>
            <w:r w:rsidR="00843962">
              <w:rPr>
                <w:sz w:val="24"/>
                <w:szCs w:val="24"/>
              </w:rPr>
              <w:t>ого подхода</w:t>
            </w:r>
          </w:p>
        </w:tc>
      </w:tr>
      <w:tr w:rsidR="00AA464E" w:rsidRPr="00C32B01" w:rsidTr="005465BD">
        <w:tc>
          <w:tcPr>
            <w:tcW w:w="959" w:type="dxa"/>
            <w:vMerge/>
          </w:tcPr>
          <w:p w:rsidR="00AA464E" w:rsidRDefault="00AA464E" w:rsidP="006150B6">
            <w:pPr>
              <w:tabs>
                <w:tab w:val="left" w:pos="540"/>
              </w:tabs>
              <w:contextualSpacing/>
              <w:rPr>
                <w:sz w:val="24"/>
                <w:szCs w:val="24"/>
              </w:rPr>
            </w:pPr>
          </w:p>
        </w:tc>
        <w:tc>
          <w:tcPr>
            <w:tcW w:w="2268" w:type="dxa"/>
            <w:vMerge/>
            <w:vAlign w:val="center"/>
          </w:tcPr>
          <w:p w:rsidR="00AA464E" w:rsidRPr="00FB22FE" w:rsidRDefault="00AA464E" w:rsidP="00007A84">
            <w:pPr>
              <w:jc w:val="both"/>
              <w:rPr>
                <w:sz w:val="24"/>
                <w:szCs w:val="24"/>
              </w:rPr>
            </w:pPr>
          </w:p>
        </w:tc>
        <w:tc>
          <w:tcPr>
            <w:tcW w:w="2835" w:type="dxa"/>
          </w:tcPr>
          <w:p w:rsidR="00AA464E" w:rsidRPr="00C32B01" w:rsidRDefault="00AA464E" w:rsidP="00C33481">
            <w:pPr>
              <w:rPr>
                <w:rFonts w:cs="Times New Roman"/>
                <w:sz w:val="24"/>
                <w:szCs w:val="24"/>
              </w:rPr>
            </w:pPr>
            <w:r w:rsidRPr="00FB22FE">
              <w:rPr>
                <w:sz w:val="24"/>
                <w:szCs w:val="24"/>
              </w:rPr>
              <w:t>3. Применяет профессиональные знания в преподавательской и научно-исследовательской деятельности в системе высшего образования</w:t>
            </w:r>
          </w:p>
        </w:tc>
        <w:tc>
          <w:tcPr>
            <w:tcW w:w="4139" w:type="dxa"/>
          </w:tcPr>
          <w:p w:rsidR="00AA464E" w:rsidRPr="006150B6" w:rsidRDefault="00AA464E" w:rsidP="00007A84">
            <w:pPr>
              <w:widowControl w:val="0"/>
              <w:autoSpaceDE w:val="0"/>
              <w:autoSpaceDN w:val="0"/>
              <w:adjustRightInd w:val="0"/>
              <w:rPr>
                <w:sz w:val="24"/>
                <w:szCs w:val="24"/>
              </w:rPr>
            </w:pPr>
            <w:r w:rsidRPr="006150B6">
              <w:rPr>
                <w:b/>
                <w:sz w:val="24"/>
                <w:szCs w:val="24"/>
              </w:rPr>
              <w:t xml:space="preserve">Знать </w:t>
            </w:r>
            <w:r w:rsidR="006456C6" w:rsidRPr="006456C6">
              <w:rPr>
                <w:sz w:val="24"/>
                <w:szCs w:val="24"/>
              </w:rPr>
              <w:t xml:space="preserve">методики и методы </w:t>
            </w:r>
            <w:r w:rsidR="006456C6">
              <w:rPr>
                <w:sz w:val="24"/>
                <w:szCs w:val="24"/>
              </w:rPr>
              <w:t>обучения</w:t>
            </w:r>
            <w:r w:rsidR="00280066">
              <w:rPr>
                <w:sz w:val="24"/>
                <w:szCs w:val="24"/>
              </w:rPr>
              <w:t>, используемые в</w:t>
            </w:r>
            <w:r w:rsidR="006456C6">
              <w:rPr>
                <w:sz w:val="24"/>
                <w:szCs w:val="24"/>
              </w:rPr>
              <w:t xml:space="preserve"> </w:t>
            </w:r>
            <w:r w:rsidR="006456C6" w:rsidRPr="00FB22FE">
              <w:rPr>
                <w:sz w:val="24"/>
                <w:szCs w:val="24"/>
              </w:rPr>
              <w:t>преподавательской деятельности в системе высшего образования</w:t>
            </w:r>
            <w:r w:rsidR="006456C6">
              <w:rPr>
                <w:b/>
                <w:sz w:val="24"/>
                <w:szCs w:val="24"/>
              </w:rPr>
              <w:t xml:space="preserve"> </w:t>
            </w:r>
          </w:p>
          <w:p w:rsidR="00AA464E" w:rsidRPr="006150B6" w:rsidRDefault="00AA464E" w:rsidP="00007A84">
            <w:pPr>
              <w:tabs>
                <w:tab w:val="left" w:pos="540"/>
              </w:tabs>
              <w:contextualSpacing/>
              <w:rPr>
                <w:sz w:val="24"/>
                <w:szCs w:val="24"/>
              </w:rPr>
            </w:pPr>
            <w:r w:rsidRPr="006150B6">
              <w:rPr>
                <w:b/>
                <w:sz w:val="24"/>
                <w:szCs w:val="24"/>
              </w:rPr>
              <w:t xml:space="preserve">Уметь </w:t>
            </w:r>
            <w:r w:rsidR="006456C6" w:rsidRPr="006456C6">
              <w:rPr>
                <w:sz w:val="24"/>
                <w:szCs w:val="24"/>
              </w:rPr>
              <w:t>применять профессиональные знания</w:t>
            </w:r>
            <w:r w:rsidR="006456C6">
              <w:rPr>
                <w:b/>
                <w:sz w:val="24"/>
                <w:szCs w:val="24"/>
              </w:rPr>
              <w:t xml:space="preserve"> </w:t>
            </w:r>
            <w:r w:rsidR="006456C6" w:rsidRPr="00FB22FE">
              <w:rPr>
                <w:sz w:val="24"/>
                <w:szCs w:val="24"/>
              </w:rPr>
              <w:t xml:space="preserve">в </w:t>
            </w:r>
            <w:r w:rsidR="006456C6">
              <w:rPr>
                <w:sz w:val="24"/>
                <w:szCs w:val="24"/>
              </w:rPr>
              <w:t>сферы финансов хозяйствующих субъектов, оценочной и инвестиционной деятельности</w:t>
            </w:r>
            <w:r w:rsidR="006456C6" w:rsidRPr="00FB22FE">
              <w:rPr>
                <w:sz w:val="24"/>
                <w:szCs w:val="24"/>
              </w:rPr>
              <w:t xml:space="preserve"> </w:t>
            </w:r>
            <w:r w:rsidR="006456C6">
              <w:rPr>
                <w:sz w:val="24"/>
                <w:szCs w:val="24"/>
              </w:rPr>
              <w:t xml:space="preserve">в </w:t>
            </w:r>
            <w:r w:rsidR="006456C6" w:rsidRPr="00FB22FE">
              <w:rPr>
                <w:sz w:val="24"/>
                <w:szCs w:val="24"/>
              </w:rPr>
              <w:t>преподавательской и научно-исследовательской деятельности в системе высшего образования</w:t>
            </w:r>
          </w:p>
        </w:tc>
      </w:tr>
      <w:tr w:rsidR="00AA464E" w:rsidRPr="00C32B01" w:rsidTr="005465BD">
        <w:tc>
          <w:tcPr>
            <w:tcW w:w="959" w:type="dxa"/>
            <w:vMerge w:val="restart"/>
          </w:tcPr>
          <w:p w:rsidR="00AA464E" w:rsidRDefault="00AA464E" w:rsidP="006150B6">
            <w:pPr>
              <w:tabs>
                <w:tab w:val="left" w:pos="540"/>
              </w:tabs>
              <w:contextualSpacing/>
              <w:rPr>
                <w:sz w:val="24"/>
                <w:szCs w:val="24"/>
              </w:rPr>
            </w:pPr>
            <w:r>
              <w:rPr>
                <w:sz w:val="24"/>
                <w:szCs w:val="24"/>
              </w:rPr>
              <w:t>ПКС-1</w:t>
            </w:r>
          </w:p>
        </w:tc>
        <w:tc>
          <w:tcPr>
            <w:tcW w:w="2268" w:type="dxa"/>
            <w:vMerge w:val="restart"/>
          </w:tcPr>
          <w:p w:rsidR="00AA464E" w:rsidRPr="00C32B01" w:rsidRDefault="00AA464E" w:rsidP="00C33481">
            <w:pPr>
              <w:rPr>
                <w:rFonts w:cs="Times New Roman"/>
                <w:sz w:val="24"/>
                <w:szCs w:val="24"/>
              </w:rPr>
            </w:pPr>
            <w:r w:rsidRPr="0096747E">
              <w:rPr>
                <w:sz w:val="24"/>
                <w:szCs w:val="24"/>
              </w:rPr>
              <w:t>Способность формировать методологию проведения фундаментальных и прикладных научных исследований в области корпоративных финансов, финансового обеспечения инвестиционного процесс</w:t>
            </w:r>
            <w:r>
              <w:rPr>
                <w:sz w:val="24"/>
                <w:szCs w:val="24"/>
              </w:rPr>
              <w:t>а</w:t>
            </w:r>
            <w:r w:rsidRPr="0096747E">
              <w:rPr>
                <w:sz w:val="24"/>
                <w:szCs w:val="24"/>
              </w:rPr>
              <w:t xml:space="preserve">, </w:t>
            </w:r>
            <w:r>
              <w:rPr>
                <w:sz w:val="24"/>
                <w:szCs w:val="24"/>
              </w:rPr>
              <w:t xml:space="preserve">финансового менеджмента, поведенческих финансов, </w:t>
            </w:r>
            <w:r w:rsidRPr="0096747E">
              <w:rPr>
                <w:sz w:val="24"/>
                <w:szCs w:val="24"/>
              </w:rPr>
              <w:t xml:space="preserve">оценочной деятельности  </w:t>
            </w:r>
          </w:p>
        </w:tc>
        <w:tc>
          <w:tcPr>
            <w:tcW w:w="2835" w:type="dxa"/>
          </w:tcPr>
          <w:p w:rsidR="00AA464E" w:rsidRPr="00C32B01" w:rsidRDefault="00AA464E" w:rsidP="00C33481">
            <w:pPr>
              <w:rPr>
                <w:rFonts w:cs="Times New Roman"/>
                <w:sz w:val="24"/>
                <w:szCs w:val="24"/>
              </w:rPr>
            </w:pPr>
            <w:r>
              <w:rPr>
                <w:sz w:val="24"/>
                <w:szCs w:val="24"/>
              </w:rPr>
              <w:t xml:space="preserve">1. Демонстрирует знания современных концепций  и теорий, применяемых методологий и результатов научных исследований  развития корпоративных финансов, финансового обеспечения инвестиционных и инновационных процессов, финансового менеджмента, поведенческих финансов, </w:t>
            </w:r>
            <w:r w:rsidRPr="0096747E">
              <w:rPr>
                <w:sz w:val="24"/>
                <w:szCs w:val="24"/>
              </w:rPr>
              <w:t>оценочной деятельности</w:t>
            </w:r>
          </w:p>
        </w:tc>
        <w:tc>
          <w:tcPr>
            <w:tcW w:w="4139" w:type="dxa"/>
          </w:tcPr>
          <w:p w:rsidR="00AA464E" w:rsidRPr="00F90BE8" w:rsidRDefault="00AA464E" w:rsidP="00007A84">
            <w:pPr>
              <w:widowControl w:val="0"/>
              <w:autoSpaceDE w:val="0"/>
              <w:autoSpaceDN w:val="0"/>
              <w:adjustRightInd w:val="0"/>
              <w:rPr>
                <w:sz w:val="24"/>
                <w:szCs w:val="24"/>
              </w:rPr>
            </w:pPr>
            <w:r w:rsidRPr="006150B6">
              <w:rPr>
                <w:b/>
                <w:sz w:val="24"/>
                <w:szCs w:val="24"/>
              </w:rPr>
              <w:t>Знать</w:t>
            </w:r>
            <w:r w:rsidR="00F90BE8">
              <w:rPr>
                <w:b/>
                <w:sz w:val="24"/>
                <w:szCs w:val="24"/>
              </w:rPr>
              <w:t xml:space="preserve"> </w:t>
            </w:r>
            <w:r w:rsidR="00F90BE8" w:rsidRPr="00F90BE8">
              <w:rPr>
                <w:sz w:val="24"/>
                <w:szCs w:val="24"/>
              </w:rPr>
              <w:t xml:space="preserve">современные </w:t>
            </w:r>
            <w:r w:rsidR="004560D7">
              <w:rPr>
                <w:sz w:val="24"/>
                <w:szCs w:val="24"/>
              </w:rPr>
              <w:t>концепции и</w:t>
            </w:r>
            <w:r w:rsidR="00F90BE8">
              <w:rPr>
                <w:sz w:val="24"/>
                <w:szCs w:val="24"/>
              </w:rPr>
              <w:t xml:space="preserve"> теории, применяемые методологии и результаты научных исследований по выбранному направлению исследования  </w:t>
            </w:r>
          </w:p>
          <w:p w:rsidR="00F90BE8" w:rsidRPr="00F90BE8" w:rsidRDefault="00AA464E" w:rsidP="00F90BE8">
            <w:pPr>
              <w:widowControl w:val="0"/>
              <w:autoSpaceDE w:val="0"/>
              <w:autoSpaceDN w:val="0"/>
              <w:adjustRightInd w:val="0"/>
              <w:rPr>
                <w:sz w:val="24"/>
                <w:szCs w:val="24"/>
              </w:rPr>
            </w:pPr>
            <w:r w:rsidRPr="006150B6">
              <w:rPr>
                <w:b/>
                <w:sz w:val="24"/>
                <w:szCs w:val="24"/>
              </w:rPr>
              <w:t xml:space="preserve">Уметь </w:t>
            </w:r>
            <w:r w:rsidR="00F90BE8" w:rsidRPr="00F90BE8">
              <w:rPr>
                <w:sz w:val="24"/>
                <w:szCs w:val="24"/>
              </w:rPr>
              <w:t>интерпретировать</w:t>
            </w:r>
            <w:r w:rsidR="00F90BE8">
              <w:rPr>
                <w:sz w:val="24"/>
                <w:szCs w:val="24"/>
              </w:rPr>
              <w:t xml:space="preserve"> </w:t>
            </w:r>
            <w:r w:rsidR="00F90BE8" w:rsidRPr="00F90BE8">
              <w:rPr>
                <w:sz w:val="24"/>
                <w:szCs w:val="24"/>
              </w:rPr>
              <w:t xml:space="preserve">современные </w:t>
            </w:r>
            <w:r w:rsidR="004560D7">
              <w:rPr>
                <w:sz w:val="24"/>
                <w:szCs w:val="24"/>
              </w:rPr>
              <w:t>концепции и</w:t>
            </w:r>
            <w:r w:rsidR="00F90BE8">
              <w:rPr>
                <w:sz w:val="24"/>
                <w:szCs w:val="24"/>
              </w:rPr>
              <w:t xml:space="preserve"> теории, анализировать и оценивать применяемые при проведении научных исследований методологии и полученные результаты по выбранному направлению исследования  </w:t>
            </w:r>
          </w:p>
          <w:p w:rsidR="00AA464E" w:rsidRPr="006150B6" w:rsidRDefault="00AA464E" w:rsidP="00F90BE8">
            <w:pPr>
              <w:tabs>
                <w:tab w:val="left" w:pos="540"/>
              </w:tabs>
              <w:contextualSpacing/>
              <w:rPr>
                <w:sz w:val="24"/>
                <w:szCs w:val="24"/>
              </w:rPr>
            </w:pPr>
          </w:p>
        </w:tc>
      </w:tr>
      <w:tr w:rsidR="00AA464E" w:rsidRPr="00C32B01" w:rsidTr="005465BD">
        <w:tc>
          <w:tcPr>
            <w:tcW w:w="959" w:type="dxa"/>
            <w:vMerge/>
          </w:tcPr>
          <w:p w:rsidR="00AA464E" w:rsidRDefault="00AA464E" w:rsidP="006150B6">
            <w:pPr>
              <w:tabs>
                <w:tab w:val="left" w:pos="540"/>
              </w:tabs>
              <w:contextualSpacing/>
              <w:rPr>
                <w:sz w:val="24"/>
                <w:szCs w:val="24"/>
              </w:rPr>
            </w:pPr>
          </w:p>
        </w:tc>
        <w:tc>
          <w:tcPr>
            <w:tcW w:w="2268" w:type="dxa"/>
            <w:vMerge/>
          </w:tcPr>
          <w:p w:rsidR="00AA464E" w:rsidRPr="0096747E" w:rsidRDefault="00AA464E" w:rsidP="00C33481">
            <w:pPr>
              <w:rPr>
                <w:sz w:val="24"/>
                <w:szCs w:val="24"/>
              </w:rPr>
            </w:pPr>
          </w:p>
        </w:tc>
        <w:tc>
          <w:tcPr>
            <w:tcW w:w="2835" w:type="dxa"/>
          </w:tcPr>
          <w:p w:rsidR="00AA464E" w:rsidRDefault="00AA464E" w:rsidP="00C33481">
            <w:pPr>
              <w:rPr>
                <w:sz w:val="24"/>
                <w:szCs w:val="24"/>
              </w:rPr>
            </w:pPr>
            <w:r>
              <w:rPr>
                <w:sz w:val="24"/>
                <w:szCs w:val="24"/>
              </w:rPr>
              <w:t>2. Разрабатывает новые подходы, принципы построения, формы и способы научного познания финансовых отношений, возникающих в процессе функционирования корпоративных финансов</w:t>
            </w:r>
          </w:p>
        </w:tc>
        <w:tc>
          <w:tcPr>
            <w:tcW w:w="4139" w:type="dxa"/>
          </w:tcPr>
          <w:p w:rsidR="00AA464E" w:rsidRPr="006150B6" w:rsidRDefault="00AA464E" w:rsidP="00007A84">
            <w:pPr>
              <w:widowControl w:val="0"/>
              <w:autoSpaceDE w:val="0"/>
              <w:autoSpaceDN w:val="0"/>
              <w:adjustRightInd w:val="0"/>
              <w:rPr>
                <w:sz w:val="24"/>
                <w:szCs w:val="24"/>
              </w:rPr>
            </w:pPr>
            <w:r w:rsidRPr="006150B6">
              <w:rPr>
                <w:b/>
                <w:sz w:val="24"/>
                <w:szCs w:val="24"/>
              </w:rPr>
              <w:t xml:space="preserve">Знать </w:t>
            </w:r>
            <w:r w:rsidR="00F90BE8">
              <w:rPr>
                <w:sz w:val="24"/>
                <w:szCs w:val="24"/>
              </w:rPr>
              <w:t>подходы, принципы построения, формы и способы научного познания финансовых отношений, возникающих в процессе функционирования финансов хозяйствующих субъектов, осуществления оценочной и инвестиционной деятельности</w:t>
            </w:r>
          </w:p>
          <w:p w:rsidR="00AA464E" w:rsidRPr="006150B6" w:rsidRDefault="00AA464E" w:rsidP="00007A84">
            <w:pPr>
              <w:tabs>
                <w:tab w:val="left" w:pos="540"/>
              </w:tabs>
              <w:contextualSpacing/>
              <w:rPr>
                <w:sz w:val="24"/>
                <w:szCs w:val="24"/>
              </w:rPr>
            </w:pPr>
            <w:r w:rsidRPr="006150B6">
              <w:rPr>
                <w:b/>
                <w:sz w:val="24"/>
                <w:szCs w:val="24"/>
              </w:rPr>
              <w:t xml:space="preserve">Уметь </w:t>
            </w:r>
            <w:r w:rsidR="00F90BE8">
              <w:rPr>
                <w:b/>
                <w:sz w:val="24"/>
                <w:szCs w:val="24"/>
              </w:rPr>
              <w:t xml:space="preserve"> </w:t>
            </w:r>
            <w:r w:rsidR="00F90BE8" w:rsidRPr="00F90BE8">
              <w:rPr>
                <w:sz w:val="24"/>
                <w:szCs w:val="24"/>
              </w:rPr>
              <w:t>разрабатывать</w:t>
            </w:r>
            <w:r w:rsidR="00F90BE8">
              <w:rPr>
                <w:b/>
                <w:sz w:val="24"/>
                <w:szCs w:val="24"/>
              </w:rPr>
              <w:t xml:space="preserve"> </w:t>
            </w:r>
            <w:r w:rsidR="00F90BE8">
              <w:rPr>
                <w:sz w:val="24"/>
                <w:szCs w:val="24"/>
              </w:rPr>
              <w:t>новые подходы, принципы построения, формы и способы научного познания финансовых отношений</w:t>
            </w:r>
            <w:r w:rsidR="00402B7B">
              <w:rPr>
                <w:sz w:val="24"/>
                <w:szCs w:val="24"/>
              </w:rPr>
              <w:t xml:space="preserve"> в процессе </w:t>
            </w:r>
            <w:r w:rsidR="00402B7B">
              <w:rPr>
                <w:sz w:val="24"/>
                <w:szCs w:val="24"/>
              </w:rPr>
              <w:lastRenderedPageBreak/>
              <w:t>функционирования финансов хозяйствующих субъектов, осуществления оценочной и инвестиционной деятельности</w:t>
            </w:r>
          </w:p>
        </w:tc>
      </w:tr>
      <w:tr w:rsidR="00AA464E" w:rsidRPr="00C32B01" w:rsidTr="005465BD">
        <w:tc>
          <w:tcPr>
            <w:tcW w:w="959" w:type="dxa"/>
            <w:vMerge/>
          </w:tcPr>
          <w:p w:rsidR="00AA464E" w:rsidRDefault="00AA464E" w:rsidP="006150B6">
            <w:pPr>
              <w:tabs>
                <w:tab w:val="left" w:pos="540"/>
              </w:tabs>
              <w:contextualSpacing/>
              <w:rPr>
                <w:sz w:val="24"/>
                <w:szCs w:val="24"/>
              </w:rPr>
            </w:pPr>
          </w:p>
        </w:tc>
        <w:tc>
          <w:tcPr>
            <w:tcW w:w="2268" w:type="dxa"/>
            <w:vMerge/>
          </w:tcPr>
          <w:p w:rsidR="00AA464E" w:rsidRPr="0096747E" w:rsidRDefault="00AA464E" w:rsidP="00C33481">
            <w:pPr>
              <w:rPr>
                <w:sz w:val="24"/>
                <w:szCs w:val="24"/>
              </w:rPr>
            </w:pPr>
          </w:p>
        </w:tc>
        <w:tc>
          <w:tcPr>
            <w:tcW w:w="2835" w:type="dxa"/>
          </w:tcPr>
          <w:p w:rsidR="00AA464E" w:rsidRDefault="00AA464E" w:rsidP="00C33481">
            <w:pPr>
              <w:rPr>
                <w:sz w:val="24"/>
                <w:szCs w:val="24"/>
              </w:rPr>
            </w:pPr>
            <w:r>
              <w:rPr>
                <w:sz w:val="24"/>
                <w:szCs w:val="24"/>
              </w:rPr>
              <w:t xml:space="preserve">3. Совершенствует существующий  и разрабатывает новый методический </w:t>
            </w:r>
            <w:r w:rsidRPr="00D9730A">
              <w:rPr>
                <w:sz w:val="24"/>
                <w:szCs w:val="24"/>
              </w:rPr>
              <w:t xml:space="preserve">и прикладной инструментарий для </w:t>
            </w:r>
            <w:r>
              <w:rPr>
                <w:sz w:val="24"/>
                <w:szCs w:val="24"/>
              </w:rPr>
              <w:t>решения задач</w:t>
            </w:r>
            <w:r w:rsidRPr="00D9730A">
              <w:rPr>
                <w:sz w:val="24"/>
                <w:szCs w:val="24"/>
              </w:rPr>
              <w:t xml:space="preserve"> в области корпоративных финансов, финансового обеспечения инвестиционного процесса, финансового менеджмента, поведенческих финансов, оценочной деятельности,</w:t>
            </w:r>
            <w:r>
              <w:rPr>
                <w:sz w:val="24"/>
                <w:szCs w:val="24"/>
              </w:rPr>
              <w:t xml:space="preserve"> показывает способность  применять его в научно-исследовательской деятельности</w:t>
            </w:r>
          </w:p>
        </w:tc>
        <w:tc>
          <w:tcPr>
            <w:tcW w:w="4139" w:type="dxa"/>
          </w:tcPr>
          <w:p w:rsidR="00AA464E" w:rsidRPr="006150B6" w:rsidRDefault="00AA464E" w:rsidP="00007A84">
            <w:pPr>
              <w:widowControl w:val="0"/>
              <w:autoSpaceDE w:val="0"/>
              <w:autoSpaceDN w:val="0"/>
              <w:adjustRightInd w:val="0"/>
              <w:rPr>
                <w:sz w:val="24"/>
                <w:szCs w:val="24"/>
              </w:rPr>
            </w:pPr>
            <w:r w:rsidRPr="006150B6">
              <w:rPr>
                <w:b/>
                <w:sz w:val="24"/>
                <w:szCs w:val="24"/>
              </w:rPr>
              <w:t xml:space="preserve">Знать </w:t>
            </w:r>
            <w:r w:rsidR="00DC5D26">
              <w:rPr>
                <w:sz w:val="24"/>
                <w:szCs w:val="24"/>
              </w:rPr>
              <w:t>существующий методический</w:t>
            </w:r>
            <w:r w:rsidR="00402B7B">
              <w:rPr>
                <w:sz w:val="24"/>
                <w:szCs w:val="24"/>
              </w:rPr>
              <w:t xml:space="preserve"> </w:t>
            </w:r>
            <w:r w:rsidR="00402B7B" w:rsidRPr="00D9730A">
              <w:rPr>
                <w:sz w:val="24"/>
                <w:szCs w:val="24"/>
              </w:rPr>
              <w:t xml:space="preserve">и прикладной инструментарий для </w:t>
            </w:r>
            <w:r w:rsidR="00402B7B">
              <w:rPr>
                <w:sz w:val="24"/>
                <w:szCs w:val="24"/>
              </w:rPr>
              <w:t>решения задач</w:t>
            </w:r>
            <w:r w:rsidR="00402B7B" w:rsidRPr="00D9730A">
              <w:rPr>
                <w:sz w:val="24"/>
                <w:szCs w:val="24"/>
              </w:rPr>
              <w:t xml:space="preserve"> в </w:t>
            </w:r>
            <w:r w:rsidR="00402B7B">
              <w:rPr>
                <w:sz w:val="24"/>
                <w:szCs w:val="24"/>
              </w:rPr>
              <w:t>сфере финансов хозяйствующих субъектов, оценочной и инвестиционной деятельности</w:t>
            </w:r>
          </w:p>
          <w:p w:rsidR="00402B7B" w:rsidRPr="006150B6" w:rsidRDefault="00AA464E" w:rsidP="00402B7B">
            <w:pPr>
              <w:widowControl w:val="0"/>
              <w:autoSpaceDE w:val="0"/>
              <w:autoSpaceDN w:val="0"/>
              <w:adjustRightInd w:val="0"/>
              <w:rPr>
                <w:sz w:val="24"/>
                <w:szCs w:val="24"/>
              </w:rPr>
            </w:pPr>
            <w:r w:rsidRPr="006150B6">
              <w:rPr>
                <w:b/>
                <w:sz w:val="24"/>
                <w:szCs w:val="24"/>
              </w:rPr>
              <w:t xml:space="preserve">Уметь </w:t>
            </w:r>
            <w:r w:rsidR="00402B7B" w:rsidRPr="00402B7B">
              <w:rPr>
                <w:sz w:val="24"/>
                <w:szCs w:val="24"/>
              </w:rPr>
              <w:t>соверш</w:t>
            </w:r>
            <w:r w:rsidR="00402B7B">
              <w:rPr>
                <w:sz w:val="24"/>
                <w:szCs w:val="24"/>
              </w:rPr>
              <w:t xml:space="preserve">енствовать существующий и разрабатывать новый методический </w:t>
            </w:r>
            <w:r w:rsidR="00402B7B" w:rsidRPr="00D9730A">
              <w:rPr>
                <w:sz w:val="24"/>
                <w:szCs w:val="24"/>
              </w:rPr>
              <w:t xml:space="preserve">и прикладной инструментарий для </w:t>
            </w:r>
            <w:r w:rsidR="00402B7B">
              <w:rPr>
                <w:sz w:val="24"/>
                <w:szCs w:val="24"/>
              </w:rPr>
              <w:t>решения задач</w:t>
            </w:r>
            <w:r w:rsidR="00402B7B" w:rsidRPr="00D9730A">
              <w:rPr>
                <w:sz w:val="24"/>
                <w:szCs w:val="24"/>
              </w:rPr>
              <w:t xml:space="preserve"> в </w:t>
            </w:r>
            <w:r w:rsidR="00402B7B">
              <w:rPr>
                <w:sz w:val="24"/>
                <w:szCs w:val="24"/>
              </w:rPr>
              <w:t>сфере финансов хозяйствующих субъектов, оценочной и инвестиционной деятельности, а также применять его в научно-исследовательской деятельности</w:t>
            </w:r>
          </w:p>
          <w:p w:rsidR="00AA464E" w:rsidRPr="006150B6" w:rsidRDefault="00AA464E" w:rsidP="00402B7B">
            <w:pPr>
              <w:tabs>
                <w:tab w:val="left" w:pos="540"/>
              </w:tabs>
              <w:contextualSpacing/>
              <w:rPr>
                <w:sz w:val="24"/>
                <w:szCs w:val="24"/>
              </w:rPr>
            </w:pPr>
          </w:p>
        </w:tc>
      </w:tr>
      <w:tr w:rsidR="00AA464E" w:rsidRPr="00C32B01" w:rsidTr="005465BD">
        <w:tc>
          <w:tcPr>
            <w:tcW w:w="959" w:type="dxa"/>
            <w:vMerge/>
          </w:tcPr>
          <w:p w:rsidR="00AA464E" w:rsidRDefault="00AA464E" w:rsidP="006150B6">
            <w:pPr>
              <w:tabs>
                <w:tab w:val="left" w:pos="540"/>
              </w:tabs>
              <w:contextualSpacing/>
              <w:rPr>
                <w:sz w:val="24"/>
                <w:szCs w:val="24"/>
              </w:rPr>
            </w:pPr>
          </w:p>
        </w:tc>
        <w:tc>
          <w:tcPr>
            <w:tcW w:w="2268" w:type="dxa"/>
            <w:vMerge/>
          </w:tcPr>
          <w:p w:rsidR="00AA464E" w:rsidRPr="0096747E" w:rsidRDefault="00AA464E" w:rsidP="00C33481">
            <w:pPr>
              <w:rPr>
                <w:sz w:val="24"/>
                <w:szCs w:val="24"/>
              </w:rPr>
            </w:pPr>
          </w:p>
        </w:tc>
        <w:tc>
          <w:tcPr>
            <w:tcW w:w="2835" w:type="dxa"/>
          </w:tcPr>
          <w:p w:rsidR="00AA464E" w:rsidRDefault="00AA464E" w:rsidP="00C33481">
            <w:pPr>
              <w:rPr>
                <w:sz w:val="24"/>
                <w:szCs w:val="24"/>
              </w:rPr>
            </w:pPr>
            <w:r>
              <w:rPr>
                <w:sz w:val="24"/>
                <w:szCs w:val="24"/>
              </w:rPr>
              <w:t xml:space="preserve">4. Выявляет направления совершенствования существующих  и разрабатывает новые формы, методы и инструменты реализации </w:t>
            </w:r>
            <w:r w:rsidRPr="00D44103">
              <w:rPr>
                <w:sz w:val="24"/>
                <w:szCs w:val="24"/>
              </w:rPr>
              <w:t>системы финансового контроля в корпорациях</w:t>
            </w:r>
          </w:p>
        </w:tc>
        <w:tc>
          <w:tcPr>
            <w:tcW w:w="4139" w:type="dxa"/>
          </w:tcPr>
          <w:p w:rsidR="00AA464E" w:rsidRPr="006150B6" w:rsidRDefault="00AA464E" w:rsidP="00007A84">
            <w:pPr>
              <w:widowControl w:val="0"/>
              <w:autoSpaceDE w:val="0"/>
              <w:autoSpaceDN w:val="0"/>
              <w:adjustRightInd w:val="0"/>
              <w:rPr>
                <w:sz w:val="24"/>
                <w:szCs w:val="24"/>
              </w:rPr>
            </w:pPr>
            <w:r w:rsidRPr="006150B6">
              <w:rPr>
                <w:b/>
                <w:sz w:val="24"/>
                <w:szCs w:val="24"/>
              </w:rPr>
              <w:t xml:space="preserve">Знать </w:t>
            </w:r>
            <w:r w:rsidR="00402B7B">
              <w:rPr>
                <w:sz w:val="24"/>
                <w:szCs w:val="24"/>
              </w:rPr>
              <w:t xml:space="preserve">существующие формы, методы и инструменты реализации </w:t>
            </w:r>
            <w:r w:rsidR="00402B7B" w:rsidRPr="00D44103">
              <w:rPr>
                <w:sz w:val="24"/>
                <w:szCs w:val="24"/>
              </w:rPr>
              <w:t>системы финансового контроля</w:t>
            </w:r>
            <w:r w:rsidR="00402B7B">
              <w:rPr>
                <w:sz w:val="24"/>
                <w:szCs w:val="24"/>
              </w:rPr>
              <w:t>, используемые различными видами хозяйствующих субъектов, в том числе в корпорациях</w:t>
            </w:r>
          </w:p>
          <w:p w:rsidR="00AA464E" w:rsidRPr="006150B6" w:rsidRDefault="00AA464E" w:rsidP="00402B7B">
            <w:pPr>
              <w:tabs>
                <w:tab w:val="left" w:pos="540"/>
              </w:tabs>
              <w:contextualSpacing/>
              <w:rPr>
                <w:sz w:val="24"/>
                <w:szCs w:val="24"/>
              </w:rPr>
            </w:pPr>
            <w:r w:rsidRPr="006150B6">
              <w:rPr>
                <w:b/>
                <w:sz w:val="24"/>
                <w:szCs w:val="24"/>
              </w:rPr>
              <w:t xml:space="preserve">Уметь </w:t>
            </w:r>
            <w:r w:rsidR="00402B7B" w:rsidRPr="00402B7B">
              <w:rPr>
                <w:sz w:val="24"/>
                <w:szCs w:val="24"/>
              </w:rPr>
              <w:t>выявлять</w:t>
            </w:r>
            <w:r w:rsidR="00402B7B">
              <w:rPr>
                <w:b/>
                <w:sz w:val="24"/>
                <w:szCs w:val="24"/>
              </w:rPr>
              <w:t xml:space="preserve"> </w:t>
            </w:r>
            <w:r w:rsidR="00402B7B">
              <w:rPr>
                <w:sz w:val="24"/>
                <w:szCs w:val="24"/>
              </w:rPr>
              <w:t xml:space="preserve">направления совершенствования существующих  и разрабатывать новые формы, методы и инструменты реализации </w:t>
            </w:r>
            <w:r w:rsidR="00402B7B" w:rsidRPr="00D44103">
              <w:rPr>
                <w:sz w:val="24"/>
                <w:szCs w:val="24"/>
              </w:rPr>
              <w:t>системы финансового контроля</w:t>
            </w:r>
            <w:r w:rsidR="00402B7B">
              <w:rPr>
                <w:sz w:val="24"/>
                <w:szCs w:val="24"/>
              </w:rPr>
              <w:t xml:space="preserve"> для использования различными видами хозяйствующих субъектов, в том числе корпорациями</w:t>
            </w:r>
          </w:p>
        </w:tc>
      </w:tr>
      <w:tr w:rsidR="00AA464E" w:rsidRPr="00C32B01" w:rsidTr="005465BD">
        <w:tc>
          <w:tcPr>
            <w:tcW w:w="959" w:type="dxa"/>
            <w:vMerge w:val="restart"/>
          </w:tcPr>
          <w:p w:rsidR="00AA464E" w:rsidRDefault="00AA464E" w:rsidP="006150B6">
            <w:pPr>
              <w:tabs>
                <w:tab w:val="left" w:pos="540"/>
              </w:tabs>
              <w:contextualSpacing/>
              <w:rPr>
                <w:sz w:val="24"/>
                <w:szCs w:val="24"/>
              </w:rPr>
            </w:pPr>
            <w:r>
              <w:rPr>
                <w:sz w:val="24"/>
                <w:szCs w:val="24"/>
              </w:rPr>
              <w:t>ПКС-2</w:t>
            </w:r>
          </w:p>
        </w:tc>
        <w:tc>
          <w:tcPr>
            <w:tcW w:w="2268" w:type="dxa"/>
            <w:vMerge w:val="restart"/>
          </w:tcPr>
          <w:p w:rsidR="00AA464E" w:rsidRPr="00C32B01" w:rsidRDefault="00AA464E" w:rsidP="00C33481">
            <w:pPr>
              <w:rPr>
                <w:rFonts w:cs="Times New Roman"/>
                <w:sz w:val="24"/>
                <w:szCs w:val="24"/>
              </w:rPr>
            </w:pPr>
            <w:r>
              <w:rPr>
                <w:sz w:val="24"/>
                <w:szCs w:val="24"/>
              </w:rPr>
              <w:t xml:space="preserve">Способность научно обосновывать направления развития </w:t>
            </w:r>
            <w:r w:rsidRPr="0096747E">
              <w:rPr>
                <w:sz w:val="24"/>
                <w:szCs w:val="24"/>
              </w:rPr>
              <w:t>корпоративных финансов, финансового обеспечения инвестиционного процесс</w:t>
            </w:r>
            <w:r>
              <w:rPr>
                <w:sz w:val="24"/>
                <w:szCs w:val="24"/>
              </w:rPr>
              <w:t>а</w:t>
            </w:r>
            <w:r w:rsidRPr="0096747E">
              <w:rPr>
                <w:sz w:val="24"/>
                <w:szCs w:val="24"/>
              </w:rPr>
              <w:t xml:space="preserve">, </w:t>
            </w:r>
            <w:r>
              <w:rPr>
                <w:sz w:val="24"/>
                <w:szCs w:val="24"/>
              </w:rPr>
              <w:t xml:space="preserve">финансового менеджмента, поведенческих </w:t>
            </w:r>
            <w:r>
              <w:rPr>
                <w:sz w:val="24"/>
                <w:szCs w:val="24"/>
              </w:rPr>
              <w:lastRenderedPageBreak/>
              <w:t xml:space="preserve">финансов, </w:t>
            </w:r>
            <w:r w:rsidRPr="0096747E">
              <w:rPr>
                <w:sz w:val="24"/>
                <w:szCs w:val="24"/>
              </w:rPr>
              <w:t>оценочной деятельности</w:t>
            </w:r>
          </w:p>
        </w:tc>
        <w:tc>
          <w:tcPr>
            <w:tcW w:w="2835" w:type="dxa"/>
          </w:tcPr>
          <w:p w:rsidR="00AA464E" w:rsidRPr="00C32B01" w:rsidRDefault="00F90BE8" w:rsidP="00C33481">
            <w:pPr>
              <w:rPr>
                <w:rFonts w:cs="Times New Roman"/>
                <w:sz w:val="24"/>
                <w:szCs w:val="24"/>
              </w:rPr>
            </w:pPr>
            <w:r>
              <w:rPr>
                <w:sz w:val="24"/>
                <w:szCs w:val="24"/>
              </w:rPr>
              <w:lastRenderedPageBreak/>
              <w:t xml:space="preserve">1. </w:t>
            </w:r>
            <w:r w:rsidR="00AA464E" w:rsidRPr="00F50E72">
              <w:rPr>
                <w:sz w:val="24"/>
                <w:szCs w:val="24"/>
              </w:rPr>
              <w:t xml:space="preserve">Демонстрирует владение методологией поиска информации и проведения научных исследований влияния  факторов на развитие корпоративных финансов, </w:t>
            </w:r>
            <w:r w:rsidR="00AA464E" w:rsidRPr="0096747E">
              <w:rPr>
                <w:sz w:val="24"/>
                <w:szCs w:val="24"/>
              </w:rPr>
              <w:t>финансового обеспечения инвестиционного процесс</w:t>
            </w:r>
            <w:r w:rsidR="00AA464E">
              <w:rPr>
                <w:sz w:val="24"/>
                <w:szCs w:val="24"/>
              </w:rPr>
              <w:t xml:space="preserve">а, </w:t>
            </w:r>
            <w:r w:rsidR="00AA464E" w:rsidRPr="00F50E72">
              <w:rPr>
                <w:sz w:val="24"/>
                <w:szCs w:val="24"/>
              </w:rPr>
              <w:t>финансового менеджмента, поведенческих финансов</w:t>
            </w:r>
            <w:r w:rsidR="00AA464E">
              <w:rPr>
                <w:sz w:val="24"/>
                <w:szCs w:val="24"/>
              </w:rPr>
              <w:t xml:space="preserve">, </w:t>
            </w:r>
            <w:r w:rsidR="00AA464E" w:rsidRPr="0024567A">
              <w:rPr>
                <w:color w:val="000000"/>
                <w:sz w:val="24"/>
                <w:szCs w:val="24"/>
              </w:rPr>
              <w:t xml:space="preserve">изменения </w:t>
            </w:r>
            <w:r w:rsidR="00AA464E" w:rsidRPr="0024567A">
              <w:rPr>
                <w:color w:val="000000"/>
                <w:sz w:val="24"/>
                <w:szCs w:val="24"/>
              </w:rPr>
              <w:lastRenderedPageBreak/>
              <w:t>стоимости объекта оценки</w:t>
            </w:r>
          </w:p>
        </w:tc>
        <w:tc>
          <w:tcPr>
            <w:tcW w:w="4139" w:type="dxa"/>
          </w:tcPr>
          <w:p w:rsidR="00AA464E" w:rsidRPr="003214D9" w:rsidRDefault="00AA464E" w:rsidP="00007A84">
            <w:pPr>
              <w:widowControl w:val="0"/>
              <w:autoSpaceDE w:val="0"/>
              <w:autoSpaceDN w:val="0"/>
              <w:adjustRightInd w:val="0"/>
              <w:rPr>
                <w:sz w:val="24"/>
                <w:szCs w:val="24"/>
              </w:rPr>
            </w:pPr>
            <w:r w:rsidRPr="006150B6">
              <w:rPr>
                <w:b/>
                <w:sz w:val="24"/>
                <w:szCs w:val="24"/>
              </w:rPr>
              <w:lastRenderedPageBreak/>
              <w:t xml:space="preserve">Знать </w:t>
            </w:r>
            <w:r w:rsidR="003214D9" w:rsidRPr="003214D9">
              <w:rPr>
                <w:sz w:val="24"/>
                <w:szCs w:val="24"/>
              </w:rPr>
              <w:t>источники информации</w:t>
            </w:r>
            <w:r w:rsidR="003214D9">
              <w:rPr>
                <w:sz w:val="24"/>
                <w:szCs w:val="24"/>
              </w:rPr>
              <w:t>,</w:t>
            </w:r>
            <w:r w:rsidR="003214D9" w:rsidRPr="003214D9">
              <w:rPr>
                <w:sz w:val="24"/>
                <w:szCs w:val="24"/>
              </w:rPr>
              <w:t xml:space="preserve"> </w:t>
            </w:r>
            <w:r w:rsidR="003214D9">
              <w:rPr>
                <w:sz w:val="24"/>
                <w:szCs w:val="24"/>
              </w:rPr>
              <w:t xml:space="preserve">способы ее поиска, принципы построения и методы определения </w:t>
            </w:r>
            <w:r w:rsidR="004560D7" w:rsidRPr="00F50E72">
              <w:rPr>
                <w:sz w:val="24"/>
                <w:szCs w:val="24"/>
              </w:rPr>
              <w:t>влияния факторов</w:t>
            </w:r>
            <w:r w:rsidR="003214D9" w:rsidRPr="00F50E72">
              <w:rPr>
                <w:sz w:val="24"/>
                <w:szCs w:val="24"/>
              </w:rPr>
              <w:t xml:space="preserve"> на развитие</w:t>
            </w:r>
            <w:r w:rsidR="003214D9">
              <w:rPr>
                <w:sz w:val="24"/>
                <w:szCs w:val="24"/>
              </w:rPr>
              <w:t xml:space="preserve"> финансовых отношений в сфере финансов хозяйствующих субъектов, оценочной и инвестиционной деятельности</w:t>
            </w:r>
          </w:p>
          <w:p w:rsidR="00AA464E" w:rsidRPr="006150B6" w:rsidRDefault="00AA464E" w:rsidP="003214D9">
            <w:pPr>
              <w:widowControl w:val="0"/>
              <w:autoSpaceDE w:val="0"/>
              <w:autoSpaceDN w:val="0"/>
              <w:adjustRightInd w:val="0"/>
              <w:rPr>
                <w:sz w:val="24"/>
                <w:szCs w:val="24"/>
              </w:rPr>
            </w:pPr>
            <w:r w:rsidRPr="006150B6">
              <w:rPr>
                <w:b/>
                <w:sz w:val="24"/>
                <w:szCs w:val="24"/>
              </w:rPr>
              <w:t xml:space="preserve">Уметь </w:t>
            </w:r>
            <w:r w:rsidR="003214D9">
              <w:rPr>
                <w:sz w:val="24"/>
                <w:szCs w:val="24"/>
              </w:rPr>
              <w:t xml:space="preserve">владеть методологиями </w:t>
            </w:r>
            <w:r w:rsidR="003214D9" w:rsidRPr="00F50E72">
              <w:rPr>
                <w:sz w:val="24"/>
                <w:szCs w:val="24"/>
              </w:rPr>
              <w:t>поиска информации и проведения научных исследований влияния  факторов на развитие</w:t>
            </w:r>
            <w:r w:rsidR="003214D9">
              <w:rPr>
                <w:sz w:val="24"/>
                <w:szCs w:val="24"/>
              </w:rPr>
              <w:t xml:space="preserve"> финансовых отношений в сфере финансов хозяйствующих субъектов, </w:t>
            </w:r>
            <w:r w:rsidR="003214D9">
              <w:rPr>
                <w:sz w:val="24"/>
                <w:szCs w:val="24"/>
              </w:rPr>
              <w:lastRenderedPageBreak/>
              <w:t>оценочной и инвестиционной деятельности</w:t>
            </w:r>
          </w:p>
        </w:tc>
      </w:tr>
      <w:tr w:rsidR="00AA464E" w:rsidRPr="00C32B01" w:rsidTr="005465BD">
        <w:tc>
          <w:tcPr>
            <w:tcW w:w="959" w:type="dxa"/>
            <w:vMerge/>
          </w:tcPr>
          <w:p w:rsidR="00AA464E" w:rsidRDefault="00AA464E" w:rsidP="006150B6">
            <w:pPr>
              <w:tabs>
                <w:tab w:val="left" w:pos="540"/>
              </w:tabs>
              <w:contextualSpacing/>
              <w:rPr>
                <w:sz w:val="24"/>
                <w:szCs w:val="24"/>
              </w:rPr>
            </w:pPr>
          </w:p>
        </w:tc>
        <w:tc>
          <w:tcPr>
            <w:tcW w:w="2268" w:type="dxa"/>
            <w:vMerge/>
          </w:tcPr>
          <w:p w:rsidR="00AA464E" w:rsidRDefault="00AA464E" w:rsidP="00C33481">
            <w:pPr>
              <w:rPr>
                <w:sz w:val="24"/>
                <w:szCs w:val="24"/>
              </w:rPr>
            </w:pPr>
          </w:p>
        </w:tc>
        <w:tc>
          <w:tcPr>
            <w:tcW w:w="2835" w:type="dxa"/>
          </w:tcPr>
          <w:p w:rsidR="00AA464E" w:rsidRPr="00C32B01" w:rsidRDefault="00F90BE8" w:rsidP="00C33481">
            <w:pPr>
              <w:rPr>
                <w:rFonts w:cs="Times New Roman"/>
                <w:sz w:val="24"/>
                <w:szCs w:val="24"/>
              </w:rPr>
            </w:pPr>
            <w:r>
              <w:rPr>
                <w:sz w:val="24"/>
                <w:szCs w:val="24"/>
              </w:rPr>
              <w:t xml:space="preserve">2. </w:t>
            </w:r>
            <w:r w:rsidR="00AA464E">
              <w:rPr>
                <w:sz w:val="24"/>
                <w:szCs w:val="24"/>
              </w:rPr>
              <w:t xml:space="preserve">Выявляет закономерности и тенденции развития корпоративных финансов, </w:t>
            </w:r>
            <w:r w:rsidR="00AA464E" w:rsidRPr="0096747E">
              <w:rPr>
                <w:sz w:val="24"/>
                <w:szCs w:val="24"/>
              </w:rPr>
              <w:t>финансового обеспечения инвестиционного процесс</w:t>
            </w:r>
            <w:r w:rsidR="00AA464E">
              <w:rPr>
                <w:sz w:val="24"/>
                <w:szCs w:val="24"/>
              </w:rPr>
              <w:t xml:space="preserve">а, финансового менеджмента, поведенческих финансов, оценочной деятельности, моделирует  направления их дальнейшего развития, обосновывает выбор оптимальных </w:t>
            </w:r>
            <w:r w:rsidR="00AA464E" w:rsidRPr="0024567A">
              <w:rPr>
                <w:color w:val="000000"/>
                <w:sz w:val="24"/>
                <w:szCs w:val="24"/>
              </w:rPr>
              <w:t>финансовых р</w:t>
            </w:r>
            <w:r w:rsidR="00AA464E">
              <w:rPr>
                <w:sz w:val="24"/>
                <w:szCs w:val="24"/>
              </w:rPr>
              <w:t>ешений</w:t>
            </w:r>
          </w:p>
        </w:tc>
        <w:tc>
          <w:tcPr>
            <w:tcW w:w="4139" w:type="dxa"/>
          </w:tcPr>
          <w:p w:rsidR="00AA464E" w:rsidRPr="006150B6" w:rsidRDefault="00AA464E" w:rsidP="00007A84">
            <w:pPr>
              <w:widowControl w:val="0"/>
              <w:autoSpaceDE w:val="0"/>
              <w:autoSpaceDN w:val="0"/>
              <w:adjustRightInd w:val="0"/>
              <w:rPr>
                <w:sz w:val="24"/>
                <w:szCs w:val="24"/>
              </w:rPr>
            </w:pPr>
            <w:r w:rsidRPr="006150B6">
              <w:rPr>
                <w:b/>
                <w:sz w:val="24"/>
                <w:szCs w:val="24"/>
              </w:rPr>
              <w:t xml:space="preserve">Знать </w:t>
            </w:r>
            <w:r w:rsidR="003214D9">
              <w:rPr>
                <w:sz w:val="24"/>
                <w:szCs w:val="24"/>
              </w:rPr>
              <w:t>закономерности и тенденции развития в сфере финансов хозяйствующих субъектов, оценочной и инвестиционной деятельности</w:t>
            </w:r>
          </w:p>
          <w:p w:rsidR="00AA464E" w:rsidRPr="006150B6" w:rsidRDefault="00AA464E" w:rsidP="003214D9">
            <w:pPr>
              <w:tabs>
                <w:tab w:val="left" w:pos="540"/>
              </w:tabs>
              <w:contextualSpacing/>
              <w:rPr>
                <w:sz w:val="24"/>
                <w:szCs w:val="24"/>
              </w:rPr>
            </w:pPr>
            <w:r w:rsidRPr="006150B6">
              <w:rPr>
                <w:b/>
                <w:sz w:val="24"/>
                <w:szCs w:val="24"/>
              </w:rPr>
              <w:t xml:space="preserve">Уметь </w:t>
            </w:r>
            <w:r w:rsidR="003214D9" w:rsidRPr="003214D9">
              <w:rPr>
                <w:sz w:val="24"/>
                <w:szCs w:val="24"/>
              </w:rPr>
              <w:t>выявлять новы</w:t>
            </w:r>
            <w:r w:rsidR="003214D9">
              <w:rPr>
                <w:sz w:val="24"/>
                <w:szCs w:val="24"/>
              </w:rPr>
              <w:t>е закономерности и тенденции в сфере финансов хозяйствующих субъектов, оценочной и инвестиционной деятельности, а также моделировать направления их дальнейшего развития и выбирать оптимальные финансовые решения</w:t>
            </w:r>
          </w:p>
        </w:tc>
      </w:tr>
      <w:tr w:rsidR="00AA464E" w:rsidRPr="00C32B01" w:rsidTr="005465BD">
        <w:tc>
          <w:tcPr>
            <w:tcW w:w="959" w:type="dxa"/>
            <w:vMerge w:val="restart"/>
          </w:tcPr>
          <w:p w:rsidR="00AA464E" w:rsidRDefault="00AA464E" w:rsidP="006150B6">
            <w:pPr>
              <w:tabs>
                <w:tab w:val="left" w:pos="540"/>
              </w:tabs>
              <w:contextualSpacing/>
              <w:rPr>
                <w:sz w:val="24"/>
                <w:szCs w:val="24"/>
              </w:rPr>
            </w:pPr>
            <w:r>
              <w:rPr>
                <w:sz w:val="24"/>
                <w:szCs w:val="24"/>
              </w:rPr>
              <w:t>ПКС-3</w:t>
            </w:r>
          </w:p>
        </w:tc>
        <w:tc>
          <w:tcPr>
            <w:tcW w:w="2268" w:type="dxa"/>
            <w:vMerge w:val="restart"/>
          </w:tcPr>
          <w:p w:rsidR="00AA464E" w:rsidRPr="00C32B01" w:rsidRDefault="00AA464E" w:rsidP="00C33481">
            <w:pPr>
              <w:rPr>
                <w:rFonts w:cs="Times New Roman"/>
                <w:sz w:val="24"/>
                <w:szCs w:val="24"/>
              </w:rPr>
            </w:pPr>
            <w:r>
              <w:rPr>
                <w:sz w:val="24"/>
                <w:szCs w:val="24"/>
              </w:rPr>
              <w:t xml:space="preserve">Способность применять новые цифровые финансовые технологии в корпоративных финансах, </w:t>
            </w:r>
            <w:r w:rsidRPr="0096747E">
              <w:rPr>
                <w:sz w:val="24"/>
                <w:szCs w:val="24"/>
              </w:rPr>
              <w:t>финансово</w:t>
            </w:r>
            <w:r>
              <w:rPr>
                <w:sz w:val="24"/>
                <w:szCs w:val="24"/>
              </w:rPr>
              <w:t>м</w:t>
            </w:r>
            <w:r w:rsidRPr="0096747E">
              <w:rPr>
                <w:sz w:val="24"/>
                <w:szCs w:val="24"/>
              </w:rPr>
              <w:t xml:space="preserve"> обеспечени</w:t>
            </w:r>
            <w:r>
              <w:rPr>
                <w:sz w:val="24"/>
                <w:szCs w:val="24"/>
              </w:rPr>
              <w:t>и</w:t>
            </w:r>
            <w:r w:rsidRPr="0096747E">
              <w:rPr>
                <w:sz w:val="24"/>
                <w:szCs w:val="24"/>
              </w:rPr>
              <w:t xml:space="preserve"> инвестиционного процесс</w:t>
            </w:r>
            <w:r>
              <w:rPr>
                <w:sz w:val="24"/>
                <w:szCs w:val="24"/>
              </w:rPr>
              <w:t>а, финансовом менеджменте, поведенческих финансах и оценочной деятельности</w:t>
            </w:r>
          </w:p>
        </w:tc>
        <w:tc>
          <w:tcPr>
            <w:tcW w:w="2835" w:type="dxa"/>
          </w:tcPr>
          <w:p w:rsidR="00AA464E" w:rsidRPr="00C32B01" w:rsidRDefault="00AA464E" w:rsidP="00C33481">
            <w:pPr>
              <w:rPr>
                <w:rFonts w:cs="Times New Roman"/>
                <w:sz w:val="24"/>
                <w:szCs w:val="24"/>
              </w:rPr>
            </w:pPr>
            <w:r>
              <w:rPr>
                <w:rFonts w:cs="Times New Roman"/>
                <w:sz w:val="24"/>
                <w:szCs w:val="24"/>
              </w:rPr>
              <w:t xml:space="preserve">1. </w:t>
            </w:r>
            <w:r>
              <w:rPr>
                <w:sz w:val="24"/>
                <w:szCs w:val="24"/>
              </w:rPr>
              <w:t>Применяет цифровые финансовые технологии для снижения рисков и издержек, повышения эффективности  принятия решений в области корпоративных финансов, финансового менеджмента, инвестиционной и оценочной деятельности</w:t>
            </w:r>
          </w:p>
        </w:tc>
        <w:tc>
          <w:tcPr>
            <w:tcW w:w="4139" w:type="dxa"/>
          </w:tcPr>
          <w:p w:rsidR="00AA464E" w:rsidRPr="003214D9" w:rsidRDefault="00AA464E" w:rsidP="00007A84">
            <w:pPr>
              <w:widowControl w:val="0"/>
              <w:autoSpaceDE w:val="0"/>
              <w:autoSpaceDN w:val="0"/>
              <w:adjustRightInd w:val="0"/>
              <w:rPr>
                <w:sz w:val="24"/>
                <w:szCs w:val="24"/>
              </w:rPr>
            </w:pPr>
            <w:r w:rsidRPr="006150B6">
              <w:rPr>
                <w:b/>
                <w:sz w:val="24"/>
                <w:szCs w:val="24"/>
              </w:rPr>
              <w:t xml:space="preserve">Знать </w:t>
            </w:r>
            <w:r w:rsidR="003214D9" w:rsidRPr="003214D9">
              <w:rPr>
                <w:sz w:val="24"/>
                <w:szCs w:val="24"/>
              </w:rPr>
              <w:t xml:space="preserve">современные </w:t>
            </w:r>
            <w:r w:rsidR="00A244DA">
              <w:rPr>
                <w:sz w:val="24"/>
                <w:szCs w:val="24"/>
              </w:rPr>
              <w:t xml:space="preserve">цифровые </w:t>
            </w:r>
            <w:r w:rsidR="003214D9" w:rsidRPr="003214D9">
              <w:rPr>
                <w:sz w:val="24"/>
                <w:szCs w:val="24"/>
              </w:rPr>
              <w:t>финансовые технологии</w:t>
            </w:r>
            <w:r w:rsidR="003214D9">
              <w:rPr>
                <w:sz w:val="24"/>
                <w:szCs w:val="24"/>
              </w:rPr>
              <w:t>, используемые в сфере финансов хозяйствующих субъектов, оценочной и инвестиционной деятельности</w:t>
            </w:r>
            <w:r w:rsidR="003214D9" w:rsidRPr="003214D9">
              <w:rPr>
                <w:sz w:val="24"/>
                <w:szCs w:val="24"/>
              </w:rPr>
              <w:t xml:space="preserve"> </w:t>
            </w:r>
          </w:p>
          <w:p w:rsidR="00AA464E" w:rsidRPr="006150B6" w:rsidRDefault="00AA464E" w:rsidP="00A244DA">
            <w:pPr>
              <w:widowControl w:val="0"/>
              <w:autoSpaceDE w:val="0"/>
              <w:autoSpaceDN w:val="0"/>
              <w:adjustRightInd w:val="0"/>
              <w:rPr>
                <w:sz w:val="24"/>
                <w:szCs w:val="24"/>
              </w:rPr>
            </w:pPr>
            <w:r w:rsidRPr="006150B6">
              <w:rPr>
                <w:b/>
                <w:sz w:val="24"/>
                <w:szCs w:val="24"/>
              </w:rPr>
              <w:t xml:space="preserve">Уметь </w:t>
            </w:r>
            <w:r w:rsidR="00A244DA" w:rsidRPr="00A244DA">
              <w:rPr>
                <w:sz w:val="24"/>
                <w:szCs w:val="24"/>
              </w:rPr>
              <w:t xml:space="preserve">применять </w:t>
            </w:r>
            <w:r w:rsidR="00A244DA" w:rsidRPr="003214D9">
              <w:rPr>
                <w:sz w:val="24"/>
                <w:szCs w:val="24"/>
              </w:rPr>
              <w:t xml:space="preserve">современные </w:t>
            </w:r>
            <w:r w:rsidR="00A244DA">
              <w:rPr>
                <w:sz w:val="24"/>
                <w:szCs w:val="24"/>
              </w:rPr>
              <w:t xml:space="preserve">цифровые </w:t>
            </w:r>
            <w:r w:rsidR="00A244DA" w:rsidRPr="003214D9">
              <w:rPr>
                <w:sz w:val="24"/>
                <w:szCs w:val="24"/>
              </w:rPr>
              <w:t>финансовые технологии</w:t>
            </w:r>
            <w:r w:rsidR="00A244DA">
              <w:rPr>
                <w:sz w:val="24"/>
                <w:szCs w:val="24"/>
              </w:rPr>
              <w:t xml:space="preserve"> для снижения рисков и издержек, повышения эффективности  принятия решений в сфере финансов хозяйствующих субъектов, оценочной и инвестиционной деятельности</w:t>
            </w:r>
          </w:p>
        </w:tc>
      </w:tr>
      <w:tr w:rsidR="00AA464E" w:rsidRPr="00C32B01" w:rsidTr="005465BD">
        <w:tc>
          <w:tcPr>
            <w:tcW w:w="959" w:type="dxa"/>
            <w:vMerge/>
          </w:tcPr>
          <w:p w:rsidR="00AA464E" w:rsidRDefault="00AA464E" w:rsidP="006150B6">
            <w:pPr>
              <w:tabs>
                <w:tab w:val="left" w:pos="540"/>
              </w:tabs>
              <w:contextualSpacing/>
              <w:rPr>
                <w:sz w:val="24"/>
                <w:szCs w:val="24"/>
              </w:rPr>
            </w:pPr>
          </w:p>
        </w:tc>
        <w:tc>
          <w:tcPr>
            <w:tcW w:w="2268" w:type="dxa"/>
            <w:vMerge/>
          </w:tcPr>
          <w:p w:rsidR="00AA464E" w:rsidRDefault="00AA464E" w:rsidP="00C33481">
            <w:pPr>
              <w:rPr>
                <w:sz w:val="24"/>
                <w:szCs w:val="24"/>
              </w:rPr>
            </w:pPr>
          </w:p>
        </w:tc>
        <w:tc>
          <w:tcPr>
            <w:tcW w:w="2835" w:type="dxa"/>
          </w:tcPr>
          <w:p w:rsidR="00AA464E" w:rsidRPr="00C32B01" w:rsidRDefault="00AA464E" w:rsidP="00C33481">
            <w:pPr>
              <w:rPr>
                <w:rFonts w:cs="Times New Roman"/>
                <w:sz w:val="24"/>
                <w:szCs w:val="24"/>
              </w:rPr>
            </w:pPr>
            <w:r>
              <w:rPr>
                <w:rFonts w:cs="Times New Roman"/>
                <w:sz w:val="24"/>
                <w:szCs w:val="24"/>
              </w:rPr>
              <w:t xml:space="preserve">2. </w:t>
            </w:r>
            <w:r>
              <w:rPr>
                <w:sz w:val="24"/>
                <w:szCs w:val="24"/>
              </w:rPr>
              <w:t xml:space="preserve">Демонстрирует владение современными цифровыми финансовыми технологиями анализа рынка финансовых инвестиций </w:t>
            </w:r>
            <w:r w:rsidRPr="0024567A">
              <w:rPr>
                <w:color w:val="000000"/>
                <w:sz w:val="24"/>
                <w:szCs w:val="24"/>
              </w:rPr>
              <w:t>и объектов собственности для выявлени</w:t>
            </w:r>
            <w:r>
              <w:rPr>
                <w:sz w:val="24"/>
                <w:szCs w:val="24"/>
              </w:rPr>
              <w:t>я тенденций  и закономерностей его развития, формирования и управления портфелем финансовых активов и цифровыми финансовыми активами</w:t>
            </w:r>
          </w:p>
        </w:tc>
        <w:tc>
          <w:tcPr>
            <w:tcW w:w="4139" w:type="dxa"/>
          </w:tcPr>
          <w:p w:rsidR="00AA464E" w:rsidRPr="006150B6" w:rsidRDefault="00AA464E" w:rsidP="00007A84">
            <w:pPr>
              <w:widowControl w:val="0"/>
              <w:autoSpaceDE w:val="0"/>
              <w:autoSpaceDN w:val="0"/>
              <w:adjustRightInd w:val="0"/>
              <w:rPr>
                <w:sz w:val="24"/>
                <w:szCs w:val="24"/>
              </w:rPr>
            </w:pPr>
            <w:r w:rsidRPr="006150B6">
              <w:rPr>
                <w:b/>
                <w:sz w:val="24"/>
                <w:szCs w:val="24"/>
              </w:rPr>
              <w:t xml:space="preserve">Знать </w:t>
            </w:r>
            <w:r w:rsidR="001C6C17">
              <w:rPr>
                <w:sz w:val="24"/>
                <w:szCs w:val="24"/>
              </w:rPr>
              <w:t xml:space="preserve">современные цифровые финансовые технологии анализа рынка финансовых инвестиций </w:t>
            </w:r>
            <w:r w:rsidR="001C6C17" w:rsidRPr="0024567A">
              <w:rPr>
                <w:color w:val="000000"/>
                <w:sz w:val="24"/>
                <w:szCs w:val="24"/>
              </w:rPr>
              <w:t>и объектов собственности</w:t>
            </w:r>
          </w:p>
          <w:p w:rsidR="00AA464E" w:rsidRPr="006150B6" w:rsidRDefault="00AA464E" w:rsidP="001C6C17">
            <w:pPr>
              <w:tabs>
                <w:tab w:val="left" w:pos="540"/>
              </w:tabs>
              <w:contextualSpacing/>
              <w:rPr>
                <w:sz w:val="24"/>
                <w:szCs w:val="24"/>
              </w:rPr>
            </w:pPr>
            <w:r w:rsidRPr="006150B6">
              <w:rPr>
                <w:b/>
                <w:sz w:val="24"/>
                <w:szCs w:val="24"/>
              </w:rPr>
              <w:t xml:space="preserve">Уметь </w:t>
            </w:r>
            <w:r w:rsidR="001C6C17" w:rsidRPr="001C6C17">
              <w:rPr>
                <w:sz w:val="24"/>
                <w:szCs w:val="24"/>
              </w:rPr>
              <w:t xml:space="preserve">применять </w:t>
            </w:r>
            <w:r w:rsidR="001C6C17">
              <w:rPr>
                <w:sz w:val="24"/>
                <w:szCs w:val="24"/>
              </w:rPr>
              <w:t xml:space="preserve">современные цифровые финансовые технологии анализа рынка финансовых инвестиций </w:t>
            </w:r>
            <w:r w:rsidR="001C6C17" w:rsidRPr="0024567A">
              <w:rPr>
                <w:color w:val="000000"/>
                <w:sz w:val="24"/>
                <w:szCs w:val="24"/>
              </w:rPr>
              <w:t>и объектов собственности для выявлени</w:t>
            </w:r>
            <w:r w:rsidR="001C6C17">
              <w:rPr>
                <w:sz w:val="24"/>
                <w:szCs w:val="24"/>
              </w:rPr>
              <w:t>я тенденций  и закономерностей его развития, формирования и управления портфелем финансовых активов и цифровыми финансовыми активами</w:t>
            </w:r>
          </w:p>
        </w:tc>
      </w:tr>
    </w:tbl>
    <w:p w:rsidR="004303C1" w:rsidRDefault="004303C1" w:rsidP="004303C1">
      <w:pPr>
        <w:spacing w:after="0" w:line="360" w:lineRule="auto"/>
        <w:jc w:val="both"/>
        <w:rPr>
          <w:b/>
          <w:szCs w:val="28"/>
        </w:rPr>
      </w:pPr>
    </w:p>
    <w:p w:rsidR="004303C1" w:rsidRDefault="004303C1" w:rsidP="004303C1">
      <w:pPr>
        <w:pStyle w:val="1"/>
        <w:tabs>
          <w:tab w:val="left" w:pos="993"/>
        </w:tabs>
        <w:spacing w:before="0" w:line="360" w:lineRule="auto"/>
        <w:ind w:firstLine="567"/>
        <w:jc w:val="both"/>
        <w:rPr>
          <w:rFonts w:ascii="Times New Roman" w:eastAsia="Times New Roman" w:hAnsi="Times New Roman" w:cs="Times New Roman"/>
          <w:color w:val="auto"/>
          <w:lang w:eastAsia="ru-RU"/>
        </w:rPr>
      </w:pPr>
      <w:bookmarkStart w:id="1" w:name="_Toc104192737"/>
      <w:r w:rsidRPr="004303C1">
        <w:rPr>
          <w:rFonts w:ascii="Times New Roman" w:eastAsia="Times New Roman" w:hAnsi="Times New Roman" w:cs="Times New Roman"/>
          <w:color w:val="auto"/>
          <w:lang w:eastAsia="ru-RU"/>
        </w:rPr>
        <w:lastRenderedPageBreak/>
        <w:t>2. Место НМС в структуре образовательной программы</w:t>
      </w:r>
      <w:bookmarkEnd w:id="1"/>
    </w:p>
    <w:p w:rsidR="00585C07" w:rsidRDefault="00FE2DFF" w:rsidP="00FE2DFF">
      <w:pPr>
        <w:ind w:firstLine="567"/>
        <w:jc w:val="both"/>
        <w:rPr>
          <w:lang w:eastAsia="ru-RU"/>
        </w:rPr>
      </w:pPr>
      <w:r>
        <w:rPr>
          <w:lang w:eastAsia="ru-RU"/>
        </w:rPr>
        <w:t>Н</w:t>
      </w:r>
      <w:r w:rsidR="00585C07" w:rsidRPr="00585C07">
        <w:rPr>
          <w:lang w:eastAsia="ru-RU"/>
        </w:rPr>
        <w:t>аучно-методологический семинар</w:t>
      </w:r>
      <w:r w:rsidR="00585C07">
        <w:rPr>
          <w:lang w:eastAsia="ru-RU"/>
        </w:rPr>
        <w:t xml:space="preserve"> входит </w:t>
      </w:r>
      <w:r>
        <w:rPr>
          <w:lang w:eastAsia="ru-RU"/>
        </w:rPr>
        <w:t xml:space="preserve">в научный компонент программы подготовки </w:t>
      </w:r>
      <w:r w:rsidR="00382CB0">
        <w:rPr>
          <w:lang w:eastAsia="ru-RU"/>
        </w:rPr>
        <w:t xml:space="preserve">научных и </w:t>
      </w:r>
      <w:bookmarkStart w:id="2" w:name="_GoBack"/>
      <w:bookmarkEnd w:id="2"/>
      <w:r>
        <w:rPr>
          <w:lang w:eastAsia="ru-RU"/>
        </w:rPr>
        <w:t xml:space="preserve">научно-педагогических кадров в аспирантуре по направлению </w:t>
      </w:r>
      <w:r w:rsidRPr="00FE2DFF">
        <w:rPr>
          <w:lang w:eastAsia="ru-RU"/>
        </w:rPr>
        <w:t>38.06.01 - Экономика, научная специальность: "5.2.4 - Финансы"</w:t>
      </w:r>
      <w:r w:rsidRPr="00FE2DFF">
        <w:rPr>
          <w:rFonts w:eastAsia="Times New Roman" w:cs="Times New Roman"/>
          <w:szCs w:val="28"/>
          <w:lang w:eastAsia="ru-RU"/>
        </w:rPr>
        <w:t xml:space="preserve"> </w:t>
      </w:r>
      <w:r w:rsidRPr="00E437F5">
        <w:rPr>
          <w:rFonts w:eastAsia="Times New Roman" w:cs="Times New Roman"/>
          <w:szCs w:val="28"/>
          <w:lang w:eastAsia="ru-RU"/>
        </w:rPr>
        <w:t>Факультета экономики и бизнеса</w:t>
      </w:r>
      <w:r>
        <w:rPr>
          <w:rFonts w:eastAsia="Times New Roman" w:cs="Times New Roman"/>
          <w:szCs w:val="28"/>
          <w:lang w:eastAsia="ru-RU"/>
        </w:rPr>
        <w:t>.</w:t>
      </w:r>
    </w:p>
    <w:p w:rsidR="004303C1" w:rsidRPr="004303C1" w:rsidRDefault="004303C1" w:rsidP="004303C1">
      <w:pPr>
        <w:pStyle w:val="1"/>
        <w:tabs>
          <w:tab w:val="left" w:pos="993"/>
        </w:tabs>
        <w:spacing w:before="0" w:line="360" w:lineRule="auto"/>
        <w:ind w:firstLine="567"/>
        <w:jc w:val="both"/>
        <w:rPr>
          <w:rFonts w:ascii="Times New Roman" w:eastAsia="Times New Roman" w:hAnsi="Times New Roman" w:cs="Times New Roman"/>
          <w:color w:val="auto"/>
          <w:lang w:eastAsia="ru-RU"/>
        </w:rPr>
      </w:pPr>
      <w:bookmarkStart w:id="3" w:name="_Toc104192738"/>
      <w:r w:rsidRPr="004303C1">
        <w:rPr>
          <w:rFonts w:ascii="Times New Roman" w:eastAsia="Times New Roman" w:hAnsi="Times New Roman" w:cs="Times New Roman"/>
          <w:color w:val="auto"/>
          <w:lang w:eastAsia="ru-RU"/>
        </w:rPr>
        <w:t>3. Объем НМС в часах с указанием вида промежуточной аттестации</w:t>
      </w:r>
      <w:bookmarkEnd w:id="3"/>
    </w:p>
    <w:tbl>
      <w:tblPr>
        <w:tblStyle w:val="21"/>
        <w:tblW w:w="9363" w:type="dxa"/>
        <w:jc w:val="center"/>
        <w:tblLook w:val="04A0" w:firstRow="1" w:lastRow="0" w:firstColumn="1" w:lastColumn="0" w:noHBand="0" w:noVBand="1"/>
      </w:tblPr>
      <w:tblGrid>
        <w:gridCol w:w="2263"/>
        <w:gridCol w:w="1262"/>
        <w:gridCol w:w="973"/>
        <w:gridCol w:w="973"/>
        <w:gridCol w:w="973"/>
        <w:gridCol w:w="973"/>
        <w:gridCol w:w="48"/>
        <w:gridCol w:w="925"/>
        <w:gridCol w:w="973"/>
      </w:tblGrid>
      <w:tr w:rsidR="004303C1" w:rsidRPr="003809E9" w:rsidTr="00585C07">
        <w:trPr>
          <w:trHeight w:val="360"/>
          <w:jc w:val="center"/>
        </w:trPr>
        <w:tc>
          <w:tcPr>
            <w:tcW w:w="2263" w:type="dxa"/>
            <w:vMerge w:val="restart"/>
            <w:hideMark/>
          </w:tcPr>
          <w:p w:rsidR="004303C1" w:rsidRPr="003809E9" w:rsidRDefault="004303C1" w:rsidP="00912729">
            <w:pPr>
              <w:rPr>
                <w:rFonts w:cs="Times New Roman"/>
                <w:b/>
                <w:bCs/>
                <w:sz w:val="24"/>
                <w:szCs w:val="24"/>
              </w:rPr>
            </w:pPr>
            <w:r w:rsidRPr="003809E9">
              <w:rPr>
                <w:rFonts w:cs="Times New Roman"/>
                <w:b/>
                <w:bCs/>
                <w:sz w:val="24"/>
                <w:szCs w:val="24"/>
              </w:rPr>
              <w:t>Вид учебной работы при проведении НМС</w:t>
            </w:r>
          </w:p>
        </w:tc>
        <w:tc>
          <w:tcPr>
            <w:tcW w:w="1262" w:type="dxa"/>
            <w:vMerge w:val="restart"/>
            <w:noWrap/>
            <w:hideMark/>
          </w:tcPr>
          <w:p w:rsidR="004303C1" w:rsidRPr="003809E9" w:rsidRDefault="004303C1" w:rsidP="00912729">
            <w:pPr>
              <w:rPr>
                <w:rFonts w:cs="Times New Roman"/>
                <w:b/>
                <w:bCs/>
                <w:sz w:val="24"/>
                <w:szCs w:val="24"/>
              </w:rPr>
            </w:pPr>
            <w:r w:rsidRPr="003809E9">
              <w:rPr>
                <w:rFonts w:cs="Times New Roman"/>
                <w:b/>
                <w:bCs/>
                <w:sz w:val="24"/>
                <w:szCs w:val="24"/>
              </w:rPr>
              <w:t xml:space="preserve">Всего </w:t>
            </w:r>
          </w:p>
          <w:p w:rsidR="004303C1" w:rsidRPr="003809E9" w:rsidRDefault="004303C1" w:rsidP="00912729">
            <w:pPr>
              <w:rPr>
                <w:rFonts w:cs="Times New Roman"/>
                <w:b/>
                <w:bCs/>
                <w:sz w:val="24"/>
                <w:szCs w:val="24"/>
              </w:rPr>
            </w:pPr>
            <w:r w:rsidRPr="003809E9">
              <w:rPr>
                <w:rFonts w:cs="Times New Roman"/>
                <w:b/>
                <w:bCs/>
                <w:sz w:val="24"/>
                <w:szCs w:val="24"/>
              </w:rPr>
              <w:t>(в часах)</w:t>
            </w:r>
          </w:p>
        </w:tc>
        <w:tc>
          <w:tcPr>
            <w:tcW w:w="1946" w:type="dxa"/>
            <w:gridSpan w:val="2"/>
            <w:noWrap/>
            <w:hideMark/>
          </w:tcPr>
          <w:p w:rsidR="004303C1" w:rsidRPr="003809E9" w:rsidRDefault="004303C1" w:rsidP="00912729">
            <w:pPr>
              <w:jc w:val="center"/>
              <w:rPr>
                <w:rFonts w:cs="Times New Roman"/>
                <w:b/>
                <w:bCs/>
                <w:sz w:val="24"/>
                <w:szCs w:val="24"/>
              </w:rPr>
            </w:pPr>
            <w:r w:rsidRPr="003809E9">
              <w:rPr>
                <w:rFonts w:cs="Times New Roman"/>
                <w:b/>
                <w:bCs/>
                <w:sz w:val="24"/>
                <w:szCs w:val="24"/>
              </w:rPr>
              <w:t>1 год (в часах)</w:t>
            </w:r>
          </w:p>
        </w:tc>
        <w:tc>
          <w:tcPr>
            <w:tcW w:w="1994" w:type="dxa"/>
            <w:gridSpan w:val="3"/>
            <w:noWrap/>
            <w:hideMark/>
          </w:tcPr>
          <w:p w:rsidR="004303C1" w:rsidRPr="003809E9" w:rsidRDefault="004303C1" w:rsidP="00912729">
            <w:pPr>
              <w:jc w:val="center"/>
              <w:rPr>
                <w:rFonts w:cs="Times New Roman"/>
                <w:b/>
                <w:bCs/>
                <w:sz w:val="24"/>
                <w:szCs w:val="24"/>
              </w:rPr>
            </w:pPr>
            <w:r w:rsidRPr="003809E9">
              <w:rPr>
                <w:rFonts w:cs="Times New Roman"/>
                <w:b/>
                <w:bCs/>
                <w:sz w:val="24"/>
                <w:szCs w:val="24"/>
              </w:rPr>
              <w:t>2 год (в часах)</w:t>
            </w:r>
          </w:p>
        </w:tc>
        <w:tc>
          <w:tcPr>
            <w:tcW w:w="1898" w:type="dxa"/>
            <w:gridSpan w:val="2"/>
            <w:noWrap/>
            <w:hideMark/>
          </w:tcPr>
          <w:p w:rsidR="004303C1" w:rsidRPr="003809E9" w:rsidRDefault="004303C1" w:rsidP="00912729">
            <w:pPr>
              <w:jc w:val="center"/>
              <w:rPr>
                <w:rFonts w:cs="Times New Roman"/>
                <w:b/>
                <w:bCs/>
                <w:sz w:val="24"/>
                <w:szCs w:val="24"/>
              </w:rPr>
            </w:pPr>
            <w:r w:rsidRPr="003809E9">
              <w:rPr>
                <w:rFonts w:cs="Times New Roman"/>
                <w:b/>
                <w:bCs/>
                <w:sz w:val="24"/>
                <w:szCs w:val="24"/>
              </w:rPr>
              <w:t>3 год (в часах)</w:t>
            </w:r>
          </w:p>
        </w:tc>
      </w:tr>
      <w:tr w:rsidR="004303C1" w:rsidRPr="003809E9" w:rsidTr="00585C07">
        <w:trPr>
          <w:trHeight w:val="360"/>
          <w:jc w:val="center"/>
        </w:trPr>
        <w:tc>
          <w:tcPr>
            <w:tcW w:w="2263" w:type="dxa"/>
            <w:vMerge/>
            <w:hideMark/>
          </w:tcPr>
          <w:p w:rsidR="004303C1" w:rsidRPr="003809E9" w:rsidRDefault="004303C1" w:rsidP="00912729">
            <w:pPr>
              <w:rPr>
                <w:rFonts w:cs="Times New Roman"/>
                <w:b/>
                <w:bCs/>
                <w:sz w:val="22"/>
              </w:rPr>
            </w:pPr>
          </w:p>
        </w:tc>
        <w:tc>
          <w:tcPr>
            <w:tcW w:w="1262" w:type="dxa"/>
            <w:vMerge/>
            <w:noWrap/>
            <w:hideMark/>
          </w:tcPr>
          <w:p w:rsidR="004303C1" w:rsidRPr="003809E9" w:rsidRDefault="004303C1" w:rsidP="00912729">
            <w:pPr>
              <w:rPr>
                <w:rFonts w:cs="Times New Roman"/>
                <w:b/>
                <w:bCs/>
                <w:sz w:val="22"/>
              </w:rPr>
            </w:pPr>
          </w:p>
        </w:tc>
        <w:tc>
          <w:tcPr>
            <w:tcW w:w="973" w:type="dxa"/>
            <w:noWrap/>
            <w:hideMark/>
          </w:tcPr>
          <w:p w:rsidR="004303C1" w:rsidRPr="003809E9" w:rsidRDefault="004303C1" w:rsidP="00912729">
            <w:pPr>
              <w:jc w:val="center"/>
              <w:rPr>
                <w:rFonts w:cs="Times New Roman"/>
                <w:b/>
                <w:bCs/>
                <w:sz w:val="20"/>
                <w:szCs w:val="20"/>
              </w:rPr>
            </w:pPr>
            <w:r w:rsidRPr="003809E9">
              <w:rPr>
                <w:rFonts w:cs="Times New Roman"/>
                <w:b/>
                <w:bCs/>
                <w:sz w:val="20"/>
                <w:szCs w:val="20"/>
              </w:rPr>
              <w:t>Семестр 1</w:t>
            </w:r>
          </w:p>
        </w:tc>
        <w:tc>
          <w:tcPr>
            <w:tcW w:w="973" w:type="dxa"/>
            <w:noWrap/>
            <w:hideMark/>
          </w:tcPr>
          <w:p w:rsidR="004303C1" w:rsidRPr="003809E9" w:rsidRDefault="004303C1" w:rsidP="00912729">
            <w:pPr>
              <w:jc w:val="center"/>
              <w:rPr>
                <w:rFonts w:cs="Times New Roman"/>
                <w:b/>
                <w:bCs/>
                <w:sz w:val="20"/>
                <w:szCs w:val="20"/>
              </w:rPr>
            </w:pPr>
            <w:r w:rsidRPr="003809E9">
              <w:rPr>
                <w:rFonts w:cs="Times New Roman"/>
                <w:b/>
                <w:bCs/>
                <w:sz w:val="20"/>
                <w:szCs w:val="20"/>
              </w:rPr>
              <w:t>Семестр 2</w:t>
            </w:r>
          </w:p>
        </w:tc>
        <w:tc>
          <w:tcPr>
            <w:tcW w:w="973" w:type="dxa"/>
            <w:noWrap/>
            <w:hideMark/>
          </w:tcPr>
          <w:p w:rsidR="004303C1" w:rsidRPr="003809E9" w:rsidRDefault="004303C1" w:rsidP="00912729">
            <w:pPr>
              <w:jc w:val="center"/>
              <w:rPr>
                <w:rFonts w:cs="Times New Roman"/>
                <w:b/>
                <w:bCs/>
                <w:sz w:val="20"/>
                <w:szCs w:val="20"/>
              </w:rPr>
            </w:pPr>
            <w:r w:rsidRPr="003809E9">
              <w:rPr>
                <w:rFonts w:cs="Times New Roman"/>
                <w:b/>
                <w:bCs/>
                <w:sz w:val="20"/>
                <w:szCs w:val="20"/>
              </w:rPr>
              <w:t>Семестр 3</w:t>
            </w:r>
          </w:p>
        </w:tc>
        <w:tc>
          <w:tcPr>
            <w:tcW w:w="973" w:type="dxa"/>
            <w:noWrap/>
            <w:hideMark/>
          </w:tcPr>
          <w:p w:rsidR="004303C1" w:rsidRPr="003809E9" w:rsidRDefault="004303C1" w:rsidP="00912729">
            <w:pPr>
              <w:jc w:val="center"/>
              <w:rPr>
                <w:rFonts w:cs="Times New Roman"/>
                <w:b/>
                <w:bCs/>
                <w:sz w:val="20"/>
                <w:szCs w:val="20"/>
              </w:rPr>
            </w:pPr>
            <w:r w:rsidRPr="003809E9">
              <w:rPr>
                <w:rFonts w:cs="Times New Roman"/>
                <w:b/>
                <w:bCs/>
                <w:sz w:val="20"/>
                <w:szCs w:val="20"/>
              </w:rPr>
              <w:t>Семестр 4</w:t>
            </w:r>
          </w:p>
        </w:tc>
        <w:tc>
          <w:tcPr>
            <w:tcW w:w="973" w:type="dxa"/>
            <w:gridSpan w:val="2"/>
            <w:noWrap/>
            <w:hideMark/>
          </w:tcPr>
          <w:p w:rsidR="004303C1" w:rsidRPr="003809E9" w:rsidRDefault="004303C1" w:rsidP="00912729">
            <w:pPr>
              <w:jc w:val="center"/>
              <w:rPr>
                <w:rFonts w:cs="Times New Roman"/>
                <w:b/>
                <w:bCs/>
                <w:sz w:val="20"/>
                <w:szCs w:val="20"/>
              </w:rPr>
            </w:pPr>
            <w:r w:rsidRPr="003809E9">
              <w:rPr>
                <w:rFonts w:cs="Times New Roman"/>
                <w:b/>
                <w:bCs/>
                <w:sz w:val="20"/>
                <w:szCs w:val="20"/>
              </w:rPr>
              <w:t>Семестр 5</w:t>
            </w:r>
          </w:p>
        </w:tc>
        <w:tc>
          <w:tcPr>
            <w:tcW w:w="973" w:type="dxa"/>
            <w:noWrap/>
            <w:hideMark/>
          </w:tcPr>
          <w:p w:rsidR="004303C1" w:rsidRPr="003809E9" w:rsidRDefault="004303C1" w:rsidP="00912729">
            <w:pPr>
              <w:jc w:val="center"/>
              <w:rPr>
                <w:rFonts w:cs="Times New Roman"/>
                <w:b/>
                <w:bCs/>
                <w:sz w:val="20"/>
                <w:szCs w:val="20"/>
              </w:rPr>
            </w:pPr>
            <w:r w:rsidRPr="003809E9">
              <w:rPr>
                <w:rFonts w:cs="Times New Roman"/>
                <w:b/>
                <w:bCs/>
                <w:sz w:val="20"/>
                <w:szCs w:val="20"/>
              </w:rPr>
              <w:t>Семестр 6</w:t>
            </w:r>
          </w:p>
        </w:tc>
      </w:tr>
      <w:tr w:rsidR="004303C1" w:rsidRPr="003809E9" w:rsidTr="00585C07">
        <w:trPr>
          <w:trHeight w:val="630"/>
          <w:jc w:val="center"/>
        </w:trPr>
        <w:tc>
          <w:tcPr>
            <w:tcW w:w="2263" w:type="dxa"/>
            <w:hideMark/>
          </w:tcPr>
          <w:p w:rsidR="004303C1" w:rsidRPr="003809E9" w:rsidRDefault="004303C1" w:rsidP="00912729">
            <w:pPr>
              <w:rPr>
                <w:rFonts w:cs="Times New Roman"/>
                <w:sz w:val="24"/>
                <w:szCs w:val="24"/>
              </w:rPr>
            </w:pPr>
            <w:r w:rsidRPr="003809E9">
              <w:rPr>
                <w:rFonts w:cs="Times New Roman"/>
                <w:sz w:val="24"/>
                <w:szCs w:val="24"/>
              </w:rPr>
              <w:t>Контактная работа - Аудиторные занятия</w:t>
            </w:r>
          </w:p>
        </w:tc>
        <w:tc>
          <w:tcPr>
            <w:tcW w:w="1262" w:type="dxa"/>
            <w:noWrap/>
            <w:vAlign w:val="center"/>
            <w:hideMark/>
          </w:tcPr>
          <w:p w:rsidR="004303C1" w:rsidRPr="003809E9" w:rsidRDefault="00585C07" w:rsidP="00585C07">
            <w:pPr>
              <w:jc w:val="center"/>
              <w:rPr>
                <w:rFonts w:cs="Times New Roman"/>
                <w:sz w:val="22"/>
              </w:rPr>
            </w:pPr>
            <w:r>
              <w:rPr>
                <w:rFonts w:cs="Times New Roman"/>
                <w:sz w:val="22"/>
              </w:rPr>
              <w:t>52</w:t>
            </w:r>
          </w:p>
        </w:tc>
        <w:tc>
          <w:tcPr>
            <w:tcW w:w="973" w:type="dxa"/>
            <w:noWrap/>
            <w:vAlign w:val="center"/>
            <w:hideMark/>
          </w:tcPr>
          <w:p w:rsidR="004303C1" w:rsidRPr="003809E9" w:rsidRDefault="00585C07" w:rsidP="00585C07">
            <w:pPr>
              <w:jc w:val="center"/>
              <w:rPr>
                <w:rFonts w:cs="Times New Roman"/>
                <w:sz w:val="22"/>
              </w:rPr>
            </w:pPr>
            <w:r>
              <w:rPr>
                <w:rFonts w:cs="Times New Roman"/>
                <w:sz w:val="22"/>
              </w:rPr>
              <w:t>8</w:t>
            </w:r>
          </w:p>
        </w:tc>
        <w:tc>
          <w:tcPr>
            <w:tcW w:w="973" w:type="dxa"/>
            <w:noWrap/>
            <w:vAlign w:val="center"/>
            <w:hideMark/>
          </w:tcPr>
          <w:p w:rsidR="004303C1" w:rsidRPr="003809E9" w:rsidRDefault="00585C07" w:rsidP="00585C07">
            <w:pPr>
              <w:jc w:val="center"/>
              <w:rPr>
                <w:rFonts w:cs="Times New Roman"/>
                <w:sz w:val="22"/>
              </w:rPr>
            </w:pPr>
            <w:r>
              <w:rPr>
                <w:rFonts w:cs="Times New Roman"/>
                <w:sz w:val="22"/>
              </w:rPr>
              <w:t>8</w:t>
            </w:r>
          </w:p>
        </w:tc>
        <w:tc>
          <w:tcPr>
            <w:tcW w:w="973" w:type="dxa"/>
            <w:noWrap/>
            <w:vAlign w:val="center"/>
            <w:hideMark/>
          </w:tcPr>
          <w:p w:rsidR="004303C1" w:rsidRPr="003809E9" w:rsidRDefault="00585C07" w:rsidP="00585C07">
            <w:pPr>
              <w:jc w:val="center"/>
              <w:rPr>
                <w:rFonts w:cs="Times New Roman"/>
                <w:sz w:val="22"/>
              </w:rPr>
            </w:pPr>
            <w:r>
              <w:rPr>
                <w:rFonts w:cs="Times New Roman"/>
                <w:sz w:val="22"/>
              </w:rPr>
              <w:t>12</w:t>
            </w:r>
          </w:p>
        </w:tc>
        <w:tc>
          <w:tcPr>
            <w:tcW w:w="973" w:type="dxa"/>
            <w:noWrap/>
            <w:vAlign w:val="center"/>
            <w:hideMark/>
          </w:tcPr>
          <w:p w:rsidR="004303C1" w:rsidRPr="003809E9" w:rsidRDefault="00585C07" w:rsidP="00585C07">
            <w:pPr>
              <w:jc w:val="center"/>
              <w:rPr>
                <w:rFonts w:cs="Times New Roman"/>
                <w:sz w:val="22"/>
              </w:rPr>
            </w:pPr>
            <w:r>
              <w:rPr>
                <w:rFonts w:cs="Times New Roman"/>
                <w:sz w:val="22"/>
              </w:rPr>
              <w:t>12</w:t>
            </w:r>
          </w:p>
        </w:tc>
        <w:tc>
          <w:tcPr>
            <w:tcW w:w="973" w:type="dxa"/>
            <w:gridSpan w:val="2"/>
            <w:noWrap/>
            <w:vAlign w:val="center"/>
            <w:hideMark/>
          </w:tcPr>
          <w:p w:rsidR="004303C1" w:rsidRPr="003809E9" w:rsidRDefault="00585C07" w:rsidP="00585C07">
            <w:pPr>
              <w:jc w:val="center"/>
              <w:rPr>
                <w:rFonts w:cs="Times New Roman"/>
                <w:sz w:val="22"/>
              </w:rPr>
            </w:pPr>
            <w:r>
              <w:rPr>
                <w:rFonts w:cs="Times New Roman"/>
                <w:sz w:val="22"/>
              </w:rPr>
              <w:t>8</w:t>
            </w:r>
          </w:p>
        </w:tc>
        <w:tc>
          <w:tcPr>
            <w:tcW w:w="973" w:type="dxa"/>
            <w:noWrap/>
            <w:vAlign w:val="center"/>
            <w:hideMark/>
          </w:tcPr>
          <w:p w:rsidR="004303C1" w:rsidRPr="003809E9" w:rsidRDefault="00585C07" w:rsidP="00585C07">
            <w:pPr>
              <w:jc w:val="center"/>
              <w:rPr>
                <w:rFonts w:cs="Times New Roman"/>
                <w:sz w:val="22"/>
              </w:rPr>
            </w:pPr>
            <w:r>
              <w:rPr>
                <w:rFonts w:cs="Times New Roman"/>
                <w:sz w:val="22"/>
              </w:rPr>
              <w:t>4</w:t>
            </w:r>
          </w:p>
        </w:tc>
      </w:tr>
      <w:tr w:rsidR="00585C07" w:rsidRPr="003809E9" w:rsidTr="00585C07">
        <w:trPr>
          <w:trHeight w:val="630"/>
          <w:jc w:val="center"/>
        </w:trPr>
        <w:tc>
          <w:tcPr>
            <w:tcW w:w="2263" w:type="dxa"/>
            <w:hideMark/>
          </w:tcPr>
          <w:p w:rsidR="00585C07" w:rsidRPr="003809E9" w:rsidRDefault="00585C07" w:rsidP="00585C07">
            <w:pPr>
              <w:rPr>
                <w:rFonts w:cs="Times New Roman"/>
                <w:sz w:val="24"/>
                <w:szCs w:val="24"/>
              </w:rPr>
            </w:pPr>
            <w:r w:rsidRPr="003809E9">
              <w:rPr>
                <w:rFonts w:cs="Times New Roman"/>
                <w:sz w:val="24"/>
                <w:szCs w:val="24"/>
              </w:rPr>
              <w:t>Семинары, практические занятия</w:t>
            </w:r>
          </w:p>
        </w:tc>
        <w:tc>
          <w:tcPr>
            <w:tcW w:w="1262" w:type="dxa"/>
            <w:noWrap/>
            <w:vAlign w:val="center"/>
            <w:hideMark/>
          </w:tcPr>
          <w:p w:rsidR="00585C07" w:rsidRPr="003809E9" w:rsidRDefault="00585C07" w:rsidP="00585C07">
            <w:pPr>
              <w:jc w:val="center"/>
              <w:rPr>
                <w:rFonts w:cs="Times New Roman"/>
                <w:sz w:val="22"/>
              </w:rPr>
            </w:pPr>
            <w:r>
              <w:rPr>
                <w:rFonts w:cs="Times New Roman"/>
                <w:sz w:val="22"/>
              </w:rPr>
              <w:t>52</w:t>
            </w:r>
          </w:p>
        </w:tc>
        <w:tc>
          <w:tcPr>
            <w:tcW w:w="973" w:type="dxa"/>
            <w:noWrap/>
            <w:vAlign w:val="center"/>
            <w:hideMark/>
          </w:tcPr>
          <w:p w:rsidR="00585C07" w:rsidRPr="003809E9" w:rsidRDefault="00585C07" w:rsidP="00585C07">
            <w:pPr>
              <w:jc w:val="center"/>
              <w:rPr>
                <w:rFonts w:cs="Times New Roman"/>
                <w:sz w:val="22"/>
              </w:rPr>
            </w:pPr>
            <w:r>
              <w:rPr>
                <w:rFonts w:cs="Times New Roman"/>
                <w:sz w:val="22"/>
              </w:rPr>
              <w:t>8</w:t>
            </w:r>
          </w:p>
        </w:tc>
        <w:tc>
          <w:tcPr>
            <w:tcW w:w="973" w:type="dxa"/>
            <w:noWrap/>
            <w:vAlign w:val="center"/>
            <w:hideMark/>
          </w:tcPr>
          <w:p w:rsidR="00585C07" w:rsidRPr="003809E9" w:rsidRDefault="00585C07" w:rsidP="00585C07">
            <w:pPr>
              <w:jc w:val="center"/>
              <w:rPr>
                <w:rFonts w:cs="Times New Roman"/>
                <w:sz w:val="22"/>
              </w:rPr>
            </w:pPr>
            <w:r>
              <w:rPr>
                <w:rFonts w:cs="Times New Roman"/>
                <w:sz w:val="22"/>
              </w:rPr>
              <w:t>8</w:t>
            </w:r>
          </w:p>
        </w:tc>
        <w:tc>
          <w:tcPr>
            <w:tcW w:w="973" w:type="dxa"/>
            <w:noWrap/>
            <w:vAlign w:val="center"/>
            <w:hideMark/>
          </w:tcPr>
          <w:p w:rsidR="00585C07" w:rsidRPr="003809E9" w:rsidRDefault="00585C07" w:rsidP="00585C07">
            <w:pPr>
              <w:jc w:val="center"/>
              <w:rPr>
                <w:rFonts w:cs="Times New Roman"/>
                <w:sz w:val="22"/>
              </w:rPr>
            </w:pPr>
            <w:r>
              <w:rPr>
                <w:rFonts w:cs="Times New Roman"/>
                <w:sz w:val="22"/>
              </w:rPr>
              <w:t>12</w:t>
            </w:r>
          </w:p>
        </w:tc>
        <w:tc>
          <w:tcPr>
            <w:tcW w:w="973" w:type="dxa"/>
            <w:noWrap/>
            <w:vAlign w:val="center"/>
            <w:hideMark/>
          </w:tcPr>
          <w:p w:rsidR="00585C07" w:rsidRPr="003809E9" w:rsidRDefault="00585C07" w:rsidP="00585C07">
            <w:pPr>
              <w:jc w:val="center"/>
              <w:rPr>
                <w:rFonts w:cs="Times New Roman"/>
                <w:sz w:val="22"/>
              </w:rPr>
            </w:pPr>
            <w:r>
              <w:rPr>
                <w:rFonts w:cs="Times New Roman"/>
                <w:sz w:val="22"/>
              </w:rPr>
              <w:t>12</w:t>
            </w:r>
          </w:p>
        </w:tc>
        <w:tc>
          <w:tcPr>
            <w:tcW w:w="973" w:type="dxa"/>
            <w:gridSpan w:val="2"/>
            <w:noWrap/>
            <w:vAlign w:val="center"/>
            <w:hideMark/>
          </w:tcPr>
          <w:p w:rsidR="00585C07" w:rsidRPr="003809E9" w:rsidRDefault="00585C07" w:rsidP="00585C07">
            <w:pPr>
              <w:jc w:val="center"/>
              <w:rPr>
                <w:rFonts w:cs="Times New Roman"/>
                <w:sz w:val="22"/>
              </w:rPr>
            </w:pPr>
            <w:r>
              <w:rPr>
                <w:rFonts w:cs="Times New Roman"/>
                <w:sz w:val="22"/>
              </w:rPr>
              <w:t>8</w:t>
            </w:r>
          </w:p>
        </w:tc>
        <w:tc>
          <w:tcPr>
            <w:tcW w:w="973" w:type="dxa"/>
            <w:noWrap/>
            <w:vAlign w:val="center"/>
            <w:hideMark/>
          </w:tcPr>
          <w:p w:rsidR="00585C07" w:rsidRPr="003809E9" w:rsidRDefault="00585C07" w:rsidP="00585C07">
            <w:pPr>
              <w:jc w:val="center"/>
              <w:rPr>
                <w:rFonts w:cs="Times New Roman"/>
                <w:sz w:val="22"/>
              </w:rPr>
            </w:pPr>
            <w:r>
              <w:rPr>
                <w:rFonts w:cs="Times New Roman"/>
                <w:sz w:val="22"/>
              </w:rPr>
              <w:t>4</w:t>
            </w:r>
          </w:p>
        </w:tc>
      </w:tr>
      <w:tr w:rsidR="004303C1" w:rsidRPr="003809E9" w:rsidTr="00585C07">
        <w:trPr>
          <w:trHeight w:val="600"/>
          <w:jc w:val="center"/>
        </w:trPr>
        <w:tc>
          <w:tcPr>
            <w:tcW w:w="2263" w:type="dxa"/>
            <w:hideMark/>
          </w:tcPr>
          <w:p w:rsidR="004303C1" w:rsidRPr="003809E9" w:rsidRDefault="004303C1" w:rsidP="00912729">
            <w:pPr>
              <w:rPr>
                <w:rFonts w:cs="Times New Roman"/>
                <w:sz w:val="24"/>
                <w:szCs w:val="24"/>
              </w:rPr>
            </w:pPr>
            <w:r w:rsidRPr="003809E9">
              <w:rPr>
                <w:rFonts w:cs="Times New Roman"/>
                <w:sz w:val="24"/>
                <w:szCs w:val="24"/>
              </w:rPr>
              <w:t>Вид промежуточной аттестации</w:t>
            </w:r>
          </w:p>
        </w:tc>
        <w:tc>
          <w:tcPr>
            <w:tcW w:w="1262" w:type="dxa"/>
            <w:noWrap/>
            <w:hideMark/>
          </w:tcPr>
          <w:p w:rsidR="004303C1" w:rsidRPr="003809E9" w:rsidRDefault="004303C1" w:rsidP="00912729">
            <w:pPr>
              <w:rPr>
                <w:rFonts w:cs="Times New Roman"/>
                <w:sz w:val="22"/>
              </w:rPr>
            </w:pPr>
            <w:r w:rsidRPr="003809E9">
              <w:rPr>
                <w:rFonts w:cs="Times New Roman"/>
                <w:sz w:val="22"/>
              </w:rPr>
              <w:t> </w:t>
            </w:r>
            <w:r w:rsidR="00585C07">
              <w:rPr>
                <w:rFonts w:cs="Times New Roman"/>
                <w:sz w:val="22"/>
              </w:rPr>
              <w:t>2,3,4,5,6 - зачеты</w:t>
            </w:r>
          </w:p>
        </w:tc>
        <w:tc>
          <w:tcPr>
            <w:tcW w:w="973" w:type="dxa"/>
            <w:noWrap/>
            <w:hideMark/>
          </w:tcPr>
          <w:p w:rsidR="004303C1" w:rsidRPr="003809E9" w:rsidRDefault="004303C1" w:rsidP="00912729">
            <w:pPr>
              <w:rPr>
                <w:rFonts w:cs="Times New Roman"/>
                <w:sz w:val="22"/>
              </w:rPr>
            </w:pPr>
            <w:r w:rsidRPr="003809E9">
              <w:rPr>
                <w:rFonts w:cs="Times New Roman"/>
                <w:sz w:val="22"/>
              </w:rPr>
              <w:t> </w:t>
            </w:r>
          </w:p>
        </w:tc>
        <w:tc>
          <w:tcPr>
            <w:tcW w:w="973" w:type="dxa"/>
            <w:noWrap/>
            <w:vAlign w:val="center"/>
            <w:hideMark/>
          </w:tcPr>
          <w:p w:rsidR="004303C1" w:rsidRPr="003809E9" w:rsidRDefault="004303C1" w:rsidP="00912729">
            <w:pPr>
              <w:rPr>
                <w:rFonts w:cs="Times New Roman"/>
                <w:sz w:val="22"/>
              </w:rPr>
            </w:pPr>
            <w:r w:rsidRPr="003809E9">
              <w:rPr>
                <w:rFonts w:cs="Times New Roman"/>
                <w:sz w:val="22"/>
              </w:rPr>
              <w:t> </w:t>
            </w:r>
            <w:r w:rsidR="00585C07">
              <w:rPr>
                <w:rFonts w:cs="Times New Roman"/>
                <w:sz w:val="22"/>
              </w:rPr>
              <w:t>зачет</w:t>
            </w:r>
          </w:p>
        </w:tc>
        <w:tc>
          <w:tcPr>
            <w:tcW w:w="973" w:type="dxa"/>
            <w:noWrap/>
            <w:vAlign w:val="center"/>
            <w:hideMark/>
          </w:tcPr>
          <w:p w:rsidR="004303C1" w:rsidRPr="003809E9" w:rsidRDefault="004303C1" w:rsidP="00912729">
            <w:pPr>
              <w:rPr>
                <w:rFonts w:cs="Times New Roman"/>
                <w:sz w:val="22"/>
              </w:rPr>
            </w:pPr>
            <w:r w:rsidRPr="003809E9">
              <w:rPr>
                <w:rFonts w:cs="Times New Roman"/>
                <w:sz w:val="22"/>
              </w:rPr>
              <w:t> </w:t>
            </w:r>
            <w:r w:rsidR="00585C07">
              <w:rPr>
                <w:rFonts w:cs="Times New Roman"/>
                <w:sz w:val="22"/>
              </w:rPr>
              <w:t>зачет</w:t>
            </w:r>
          </w:p>
        </w:tc>
        <w:tc>
          <w:tcPr>
            <w:tcW w:w="973" w:type="dxa"/>
            <w:noWrap/>
            <w:vAlign w:val="center"/>
            <w:hideMark/>
          </w:tcPr>
          <w:p w:rsidR="004303C1" w:rsidRPr="003809E9" w:rsidRDefault="004303C1" w:rsidP="00912729">
            <w:pPr>
              <w:rPr>
                <w:rFonts w:cs="Times New Roman"/>
                <w:sz w:val="22"/>
              </w:rPr>
            </w:pPr>
            <w:r w:rsidRPr="003809E9">
              <w:rPr>
                <w:rFonts w:cs="Times New Roman"/>
                <w:sz w:val="22"/>
              </w:rPr>
              <w:t> </w:t>
            </w:r>
            <w:r w:rsidR="00585C07">
              <w:rPr>
                <w:rFonts w:cs="Times New Roman"/>
                <w:sz w:val="22"/>
              </w:rPr>
              <w:t>зачет</w:t>
            </w:r>
          </w:p>
        </w:tc>
        <w:tc>
          <w:tcPr>
            <w:tcW w:w="973" w:type="dxa"/>
            <w:gridSpan w:val="2"/>
            <w:noWrap/>
            <w:vAlign w:val="center"/>
            <w:hideMark/>
          </w:tcPr>
          <w:p w:rsidR="004303C1" w:rsidRPr="003809E9" w:rsidRDefault="004303C1" w:rsidP="00912729">
            <w:pPr>
              <w:rPr>
                <w:rFonts w:cs="Times New Roman"/>
                <w:sz w:val="22"/>
              </w:rPr>
            </w:pPr>
            <w:r w:rsidRPr="003809E9">
              <w:rPr>
                <w:rFonts w:cs="Times New Roman"/>
                <w:sz w:val="22"/>
              </w:rPr>
              <w:t> </w:t>
            </w:r>
            <w:r w:rsidR="00585C07">
              <w:rPr>
                <w:rFonts w:cs="Times New Roman"/>
                <w:sz w:val="22"/>
              </w:rPr>
              <w:t>зачет</w:t>
            </w:r>
          </w:p>
        </w:tc>
        <w:tc>
          <w:tcPr>
            <w:tcW w:w="973" w:type="dxa"/>
            <w:noWrap/>
            <w:vAlign w:val="center"/>
            <w:hideMark/>
          </w:tcPr>
          <w:p w:rsidR="004303C1" w:rsidRPr="003809E9" w:rsidRDefault="004303C1" w:rsidP="00912729">
            <w:pPr>
              <w:rPr>
                <w:rFonts w:cs="Times New Roman"/>
                <w:sz w:val="22"/>
              </w:rPr>
            </w:pPr>
            <w:r w:rsidRPr="003809E9">
              <w:rPr>
                <w:rFonts w:cs="Times New Roman"/>
                <w:sz w:val="22"/>
              </w:rPr>
              <w:t> </w:t>
            </w:r>
            <w:r w:rsidR="00585C07">
              <w:rPr>
                <w:rFonts w:cs="Times New Roman"/>
                <w:sz w:val="22"/>
              </w:rPr>
              <w:t>зачет</w:t>
            </w:r>
          </w:p>
        </w:tc>
      </w:tr>
    </w:tbl>
    <w:p w:rsidR="001C6C17" w:rsidRDefault="001C6C17" w:rsidP="00D047DE">
      <w:pPr>
        <w:pStyle w:val="1"/>
        <w:tabs>
          <w:tab w:val="left" w:pos="993"/>
        </w:tabs>
        <w:spacing w:before="0" w:line="360" w:lineRule="auto"/>
        <w:ind w:left="709"/>
        <w:jc w:val="both"/>
        <w:rPr>
          <w:rFonts w:ascii="Times New Roman" w:eastAsia="Times New Roman" w:hAnsi="Times New Roman" w:cs="Times New Roman"/>
          <w:color w:val="auto"/>
          <w:lang w:eastAsia="ru-RU"/>
        </w:rPr>
      </w:pPr>
    </w:p>
    <w:p w:rsidR="00902C8C" w:rsidRDefault="004303C1" w:rsidP="004303C1">
      <w:pPr>
        <w:pStyle w:val="1"/>
        <w:tabs>
          <w:tab w:val="left" w:pos="993"/>
        </w:tabs>
        <w:spacing w:before="0" w:line="360" w:lineRule="auto"/>
        <w:ind w:firstLine="567"/>
        <w:jc w:val="both"/>
        <w:rPr>
          <w:rFonts w:ascii="Times New Roman" w:eastAsia="Times New Roman" w:hAnsi="Times New Roman" w:cs="Times New Roman"/>
          <w:color w:val="auto"/>
          <w:lang w:eastAsia="ru-RU"/>
        </w:rPr>
      </w:pPr>
      <w:bookmarkStart w:id="4" w:name="_Toc104192739"/>
      <w:r>
        <w:rPr>
          <w:rFonts w:ascii="Times New Roman" w:eastAsia="Times New Roman" w:hAnsi="Times New Roman" w:cs="Times New Roman"/>
          <w:color w:val="auto"/>
          <w:lang w:eastAsia="ru-RU"/>
        </w:rPr>
        <w:t>4</w:t>
      </w:r>
      <w:r w:rsidR="00902C8C" w:rsidRPr="00C32B01">
        <w:rPr>
          <w:rFonts w:ascii="Times New Roman" w:eastAsia="Times New Roman" w:hAnsi="Times New Roman" w:cs="Times New Roman"/>
          <w:color w:val="auto"/>
          <w:lang w:eastAsia="ru-RU"/>
        </w:rPr>
        <w:t xml:space="preserve">. </w:t>
      </w:r>
      <w:r w:rsidRPr="004303C1">
        <w:rPr>
          <w:rFonts w:ascii="Times New Roman" w:eastAsia="Times New Roman" w:hAnsi="Times New Roman" w:cs="Times New Roman"/>
          <w:color w:val="auto"/>
          <w:lang w:eastAsia="ru-RU"/>
        </w:rPr>
        <w:t>Учебно-тематический план НМС</w:t>
      </w:r>
      <w:bookmarkEnd w:id="4"/>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0"/>
        <w:gridCol w:w="2693"/>
        <w:gridCol w:w="2269"/>
      </w:tblGrid>
      <w:tr w:rsidR="004303C1" w:rsidRPr="00C32B01" w:rsidTr="004560D7">
        <w:trPr>
          <w:trHeight w:val="331"/>
        </w:trPr>
        <w:tc>
          <w:tcPr>
            <w:tcW w:w="4990" w:type="dxa"/>
            <w:vMerge w:val="restart"/>
            <w:shd w:val="clear" w:color="auto" w:fill="auto"/>
          </w:tcPr>
          <w:p w:rsidR="004303C1" w:rsidRPr="00323B9C" w:rsidRDefault="004303C1" w:rsidP="00912729">
            <w:pPr>
              <w:spacing w:after="0" w:line="240" w:lineRule="auto"/>
              <w:jc w:val="center"/>
              <w:rPr>
                <w:rFonts w:eastAsia="Times New Roman" w:cs="Times New Roman"/>
                <w:b/>
                <w:color w:val="000000"/>
                <w:sz w:val="24"/>
                <w:szCs w:val="24"/>
                <w:lang w:eastAsia="ru-RU"/>
              </w:rPr>
            </w:pPr>
            <w:r w:rsidRPr="00323B9C">
              <w:rPr>
                <w:rFonts w:eastAsia="Times New Roman" w:cs="Times New Roman"/>
                <w:b/>
                <w:color w:val="000000"/>
                <w:sz w:val="24"/>
                <w:szCs w:val="24"/>
                <w:lang w:eastAsia="ru-RU"/>
              </w:rPr>
              <w:t>Наименование темы (раздела)</w:t>
            </w:r>
          </w:p>
        </w:tc>
        <w:tc>
          <w:tcPr>
            <w:tcW w:w="2693" w:type="dxa"/>
          </w:tcPr>
          <w:p w:rsidR="004303C1" w:rsidRPr="00323B9C" w:rsidRDefault="004303C1" w:rsidP="00912729">
            <w:pPr>
              <w:spacing w:after="0" w:line="240" w:lineRule="auto"/>
              <w:jc w:val="center"/>
              <w:rPr>
                <w:rFonts w:eastAsia="Times New Roman" w:cs="Times New Roman"/>
                <w:b/>
                <w:color w:val="000000"/>
                <w:sz w:val="24"/>
                <w:szCs w:val="24"/>
                <w:lang w:eastAsia="ru-RU"/>
              </w:rPr>
            </w:pPr>
            <w:r w:rsidRPr="00323B9C">
              <w:rPr>
                <w:rFonts w:eastAsia="Times New Roman" w:cs="Times New Roman"/>
                <w:b/>
                <w:color w:val="000000"/>
                <w:sz w:val="24"/>
                <w:szCs w:val="24"/>
                <w:lang w:eastAsia="ru-RU"/>
              </w:rPr>
              <w:t>Трудоемкость в часах</w:t>
            </w:r>
          </w:p>
        </w:tc>
        <w:tc>
          <w:tcPr>
            <w:tcW w:w="2269" w:type="dxa"/>
            <w:vMerge w:val="restart"/>
            <w:shd w:val="clear" w:color="auto" w:fill="auto"/>
          </w:tcPr>
          <w:p w:rsidR="004303C1" w:rsidRPr="00323B9C" w:rsidRDefault="004303C1" w:rsidP="00912729">
            <w:pPr>
              <w:spacing w:after="0" w:line="240" w:lineRule="auto"/>
              <w:jc w:val="center"/>
              <w:rPr>
                <w:rFonts w:eastAsia="Times New Roman" w:cs="Times New Roman"/>
                <w:b/>
                <w:color w:val="000000"/>
                <w:sz w:val="24"/>
                <w:szCs w:val="24"/>
                <w:lang w:eastAsia="ru-RU"/>
              </w:rPr>
            </w:pPr>
            <w:r w:rsidRPr="00323B9C">
              <w:rPr>
                <w:rFonts w:eastAsia="Times New Roman" w:cs="Times New Roman"/>
                <w:b/>
                <w:color w:val="000000"/>
                <w:sz w:val="24"/>
                <w:szCs w:val="24"/>
                <w:lang w:eastAsia="ru-RU"/>
              </w:rPr>
              <w:t>Форма проведения семинара</w:t>
            </w:r>
          </w:p>
          <w:p w:rsidR="004303C1" w:rsidRPr="00323B9C" w:rsidRDefault="004303C1" w:rsidP="00912729">
            <w:pPr>
              <w:spacing w:after="0" w:line="240" w:lineRule="auto"/>
              <w:jc w:val="center"/>
              <w:rPr>
                <w:rFonts w:eastAsia="Times New Roman" w:cs="Times New Roman"/>
                <w:b/>
                <w:color w:val="000000"/>
                <w:sz w:val="24"/>
                <w:szCs w:val="24"/>
                <w:lang w:eastAsia="ru-RU"/>
              </w:rPr>
            </w:pPr>
          </w:p>
        </w:tc>
      </w:tr>
      <w:tr w:rsidR="004303C1" w:rsidRPr="00C32B01" w:rsidTr="004560D7">
        <w:trPr>
          <w:trHeight w:val="150"/>
        </w:trPr>
        <w:tc>
          <w:tcPr>
            <w:tcW w:w="4990" w:type="dxa"/>
            <w:vMerge/>
            <w:shd w:val="clear" w:color="auto" w:fill="auto"/>
          </w:tcPr>
          <w:p w:rsidR="004303C1" w:rsidRPr="00C32B01" w:rsidRDefault="004303C1" w:rsidP="00912729">
            <w:pPr>
              <w:spacing w:after="0" w:line="240" w:lineRule="auto"/>
              <w:jc w:val="both"/>
              <w:rPr>
                <w:rFonts w:eastAsia="Times New Roman" w:cs="Times New Roman"/>
                <w:color w:val="000000"/>
                <w:sz w:val="24"/>
                <w:szCs w:val="24"/>
                <w:lang w:eastAsia="ru-RU"/>
              </w:rPr>
            </w:pPr>
          </w:p>
        </w:tc>
        <w:tc>
          <w:tcPr>
            <w:tcW w:w="2693" w:type="dxa"/>
          </w:tcPr>
          <w:p w:rsidR="004303C1" w:rsidRPr="00323B9C" w:rsidRDefault="004303C1" w:rsidP="00912729">
            <w:pPr>
              <w:spacing w:after="0" w:line="240" w:lineRule="auto"/>
              <w:jc w:val="center"/>
              <w:rPr>
                <w:rFonts w:eastAsia="Times New Roman" w:cs="Times New Roman"/>
                <w:b/>
                <w:color w:val="000000"/>
                <w:sz w:val="24"/>
                <w:szCs w:val="24"/>
                <w:lang w:eastAsia="ru-RU"/>
              </w:rPr>
            </w:pPr>
            <w:r w:rsidRPr="00323B9C">
              <w:rPr>
                <w:b/>
                <w:sz w:val="24"/>
                <w:szCs w:val="24"/>
              </w:rPr>
              <w:t>Семинары, практические занятия</w:t>
            </w:r>
          </w:p>
        </w:tc>
        <w:tc>
          <w:tcPr>
            <w:tcW w:w="2269" w:type="dxa"/>
            <w:vMerge/>
            <w:shd w:val="clear" w:color="auto" w:fill="auto"/>
          </w:tcPr>
          <w:p w:rsidR="004303C1" w:rsidRPr="00C32B01" w:rsidRDefault="004303C1" w:rsidP="00912729">
            <w:pPr>
              <w:spacing w:after="0" w:line="240" w:lineRule="auto"/>
              <w:jc w:val="both"/>
              <w:rPr>
                <w:rFonts w:eastAsia="Times New Roman" w:cs="Times New Roman"/>
                <w:color w:val="000000"/>
                <w:sz w:val="24"/>
                <w:szCs w:val="24"/>
                <w:lang w:eastAsia="ru-RU"/>
              </w:rPr>
            </w:pPr>
          </w:p>
        </w:tc>
      </w:tr>
      <w:tr w:rsidR="004303C1" w:rsidRPr="00C32B01" w:rsidTr="004560D7">
        <w:trPr>
          <w:trHeight w:val="328"/>
        </w:trPr>
        <w:tc>
          <w:tcPr>
            <w:tcW w:w="9952" w:type="dxa"/>
            <w:gridSpan w:val="3"/>
            <w:shd w:val="clear" w:color="auto" w:fill="auto"/>
          </w:tcPr>
          <w:p w:rsidR="004303C1" w:rsidRPr="00C32B01" w:rsidRDefault="004303C1" w:rsidP="00912729">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Первый год обучения</w:t>
            </w:r>
          </w:p>
        </w:tc>
      </w:tr>
      <w:tr w:rsidR="004560D7" w:rsidRPr="00C32B01" w:rsidTr="004560D7">
        <w:trPr>
          <w:trHeight w:val="328"/>
        </w:trPr>
        <w:tc>
          <w:tcPr>
            <w:tcW w:w="4990" w:type="dxa"/>
            <w:shd w:val="clear" w:color="auto" w:fill="auto"/>
          </w:tcPr>
          <w:p w:rsidR="004560D7" w:rsidRPr="00C32B01" w:rsidRDefault="004560D7" w:rsidP="004560D7">
            <w:pPr>
              <w:spacing w:after="0" w:line="240" w:lineRule="auto"/>
              <w:jc w:val="both"/>
              <w:rPr>
                <w:rFonts w:eastAsia="Times New Roman" w:cs="Times New Roman"/>
                <w:color w:val="000000"/>
                <w:sz w:val="24"/>
                <w:szCs w:val="24"/>
                <w:lang w:eastAsia="ru-RU"/>
              </w:rPr>
            </w:pPr>
            <w:r w:rsidRPr="00C32B01">
              <w:rPr>
                <w:rFonts w:eastAsia="Times New Roman" w:cs="Times New Roman"/>
                <w:color w:val="000000"/>
                <w:sz w:val="24"/>
                <w:szCs w:val="24"/>
                <w:lang w:eastAsia="ru-RU"/>
              </w:rPr>
              <w:t>Презентация направлений</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исследования по</w:t>
            </w:r>
            <w:r>
              <w:rPr>
                <w:rFonts w:eastAsia="Times New Roman" w:cs="Times New Roman"/>
                <w:color w:val="000000"/>
                <w:sz w:val="24"/>
                <w:szCs w:val="24"/>
                <w:lang w:eastAsia="ru-RU"/>
              </w:rPr>
              <w:t xml:space="preserve"> профилям </w:t>
            </w:r>
            <w:r w:rsidRPr="00C32B01">
              <w:rPr>
                <w:rFonts w:eastAsia="Times New Roman" w:cs="Times New Roman"/>
                <w:color w:val="000000"/>
                <w:sz w:val="24"/>
                <w:szCs w:val="24"/>
                <w:lang w:eastAsia="ru-RU"/>
              </w:rPr>
              <w:t xml:space="preserve">«Финансы хозяйствующих субъектов» и «Оценочная </w:t>
            </w:r>
            <w:r>
              <w:rPr>
                <w:rFonts w:eastAsia="Times New Roman" w:cs="Times New Roman"/>
                <w:color w:val="000000"/>
                <w:sz w:val="24"/>
                <w:szCs w:val="24"/>
                <w:lang w:eastAsia="ru-RU"/>
              </w:rPr>
              <w:t xml:space="preserve">и инвестиционная </w:t>
            </w:r>
            <w:r w:rsidRPr="00C32B01">
              <w:rPr>
                <w:rFonts w:eastAsia="Times New Roman" w:cs="Times New Roman"/>
                <w:color w:val="000000"/>
                <w:sz w:val="24"/>
                <w:szCs w:val="24"/>
                <w:lang w:eastAsia="ru-RU"/>
              </w:rPr>
              <w:t xml:space="preserve">деятельность» в соответствии с паспортом научной специальности </w:t>
            </w:r>
            <w:r>
              <w:rPr>
                <w:rFonts w:eastAsia="Times New Roman" w:cs="Times New Roman"/>
                <w:color w:val="000000"/>
                <w:sz w:val="24"/>
                <w:szCs w:val="24"/>
                <w:lang w:eastAsia="ru-RU"/>
              </w:rPr>
              <w:t>5.2.4-Финансы</w:t>
            </w:r>
          </w:p>
        </w:tc>
        <w:tc>
          <w:tcPr>
            <w:tcW w:w="2693" w:type="dxa"/>
          </w:tcPr>
          <w:p w:rsidR="004560D7" w:rsidRPr="00C32B01" w:rsidRDefault="004560D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2269" w:type="dxa"/>
            <w:shd w:val="clear" w:color="auto" w:fill="auto"/>
          </w:tcPr>
          <w:p w:rsidR="004560D7" w:rsidRPr="00C32B01" w:rsidRDefault="004560D7" w:rsidP="004560D7">
            <w:pPr>
              <w:spacing w:after="0" w:line="240" w:lineRule="auto"/>
              <w:jc w:val="center"/>
              <w:rPr>
                <w:rFonts w:eastAsia="Times New Roman" w:cs="Times New Roman"/>
                <w:color w:val="000000"/>
                <w:sz w:val="24"/>
                <w:szCs w:val="24"/>
                <w:lang w:eastAsia="ru-RU"/>
              </w:rPr>
            </w:pPr>
            <w:r w:rsidRPr="00C32B01">
              <w:rPr>
                <w:rFonts w:eastAsia="Times New Roman" w:cs="Times New Roman"/>
                <w:color w:val="000000"/>
                <w:sz w:val="24"/>
                <w:szCs w:val="24"/>
                <w:lang w:eastAsia="ru-RU"/>
              </w:rPr>
              <w:t>Проблемный</w:t>
            </w:r>
          </w:p>
          <w:p w:rsidR="004560D7" w:rsidRPr="00C32B01" w:rsidRDefault="004560D7" w:rsidP="004560D7">
            <w:pPr>
              <w:spacing w:after="0" w:line="240" w:lineRule="auto"/>
              <w:jc w:val="center"/>
              <w:rPr>
                <w:rFonts w:eastAsia="Times New Roman" w:cs="Times New Roman"/>
                <w:color w:val="000000"/>
                <w:sz w:val="24"/>
                <w:szCs w:val="24"/>
                <w:lang w:eastAsia="ru-RU"/>
              </w:rPr>
            </w:pPr>
            <w:r w:rsidRPr="00C32B01">
              <w:rPr>
                <w:rFonts w:eastAsia="Times New Roman" w:cs="Times New Roman"/>
                <w:color w:val="000000"/>
                <w:sz w:val="24"/>
                <w:szCs w:val="24"/>
                <w:lang w:eastAsia="ru-RU"/>
              </w:rPr>
              <w:t>семинар</w:t>
            </w:r>
          </w:p>
        </w:tc>
      </w:tr>
      <w:tr w:rsidR="004560D7" w:rsidRPr="00C32B01" w:rsidTr="004560D7">
        <w:trPr>
          <w:trHeight w:val="328"/>
        </w:trPr>
        <w:tc>
          <w:tcPr>
            <w:tcW w:w="4990" w:type="dxa"/>
            <w:shd w:val="clear" w:color="auto" w:fill="auto"/>
          </w:tcPr>
          <w:p w:rsidR="004560D7" w:rsidRPr="00C32B01" w:rsidRDefault="004560D7" w:rsidP="004560D7">
            <w:pPr>
              <w:spacing w:after="0" w:line="240" w:lineRule="auto"/>
              <w:jc w:val="both"/>
              <w:rPr>
                <w:rFonts w:eastAsia="Times New Roman" w:cs="Times New Roman"/>
                <w:color w:val="000000"/>
                <w:sz w:val="24"/>
                <w:szCs w:val="24"/>
                <w:lang w:eastAsia="ru-RU"/>
              </w:rPr>
            </w:pPr>
            <w:r w:rsidRPr="00C32B01">
              <w:rPr>
                <w:rFonts w:eastAsia="Times New Roman" w:cs="Times New Roman"/>
                <w:color w:val="000000"/>
                <w:sz w:val="24"/>
                <w:szCs w:val="24"/>
                <w:lang w:eastAsia="ru-RU"/>
              </w:rPr>
              <w:t>Системное видение</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диссертационного</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исследования,</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 xml:space="preserve">критерии </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соответствия диссертации на</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соискание ученой</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степени кандидата</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 xml:space="preserve">наук, научные области исследований по </w:t>
            </w:r>
            <w:r>
              <w:rPr>
                <w:rFonts w:eastAsia="Times New Roman" w:cs="Times New Roman"/>
                <w:color w:val="000000"/>
                <w:sz w:val="24"/>
                <w:szCs w:val="24"/>
                <w:lang w:eastAsia="ru-RU"/>
              </w:rPr>
              <w:t>научной специальности 5.2.4-Финансы</w:t>
            </w:r>
          </w:p>
        </w:tc>
        <w:tc>
          <w:tcPr>
            <w:tcW w:w="2693" w:type="dxa"/>
          </w:tcPr>
          <w:p w:rsidR="004560D7" w:rsidRPr="00C32B01" w:rsidRDefault="004560D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2269" w:type="dxa"/>
            <w:shd w:val="clear" w:color="auto" w:fill="auto"/>
          </w:tcPr>
          <w:p w:rsidR="004560D7" w:rsidRPr="00C32B01" w:rsidRDefault="004560D7" w:rsidP="004560D7">
            <w:pPr>
              <w:spacing w:after="0" w:line="240" w:lineRule="auto"/>
              <w:jc w:val="center"/>
              <w:rPr>
                <w:rFonts w:eastAsia="Times New Roman" w:cs="Times New Roman"/>
                <w:color w:val="000000"/>
                <w:sz w:val="24"/>
                <w:szCs w:val="24"/>
                <w:lang w:eastAsia="ru-RU"/>
              </w:rPr>
            </w:pPr>
            <w:r w:rsidRPr="00C32B01">
              <w:rPr>
                <w:rFonts w:eastAsia="Times New Roman" w:cs="Times New Roman"/>
                <w:color w:val="000000"/>
                <w:sz w:val="24"/>
                <w:szCs w:val="24"/>
                <w:lang w:eastAsia="ru-RU"/>
              </w:rPr>
              <w:t>Проблемный</w:t>
            </w:r>
          </w:p>
          <w:p w:rsidR="004560D7" w:rsidRPr="00C32B01" w:rsidRDefault="004560D7" w:rsidP="004560D7">
            <w:pPr>
              <w:spacing w:after="0" w:line="240" w:lineRule="auto"/>
              <w:jc w:val="center"/>
              <w:rPr>
                <w:rFonts w:eastAsia="Times New Roman" w:cs="Times New Roman"/>
                <w:color w:val="000000"/>
                <w:sz w:val="24"/>
                <w:szCs w:val="24"/>
                <w:lang w:eastAsia="ru-RU"/>
              </w:rPr>
            </w:pPr>
            <w:r w:rsidRPr="00C32B01">
              <w:rPr>
                <w:rFonts w:eastAsia="Times New Roman" w:cs="Times New Roman"/>
                <w:color w:val="000000"/>
                <w:sz w:val="24"/>
                <w:szCs w:val="24"/>
                <w:lang w:eastAsia="ru-RU"/>
              </w:rPr>
              <w:t>семинар</w:t>
            </w:r>
          </w:p>
        </w:tc>
      </w:tr>
      <w:tr w:rsidR="004560D7" w:rsidRPr="00C32B01" w:rsidTr="004560D7">
        <w:trPr>
          <w:trHeight w:val="328"/>
        </w:trPr>
        <w:tc>
          <w:tcPr>
            <w:tcW w:w="4990" w:type="dxa"/>
            <w:shd w:val="clear" w:color="auto" w:fill="auto"/>
          </w:tcPr>
          <w:p w:rsidR="004560D7" w:rsidRPr="00C32B01" w:rsidRDefault="004560D7" w:rsidP="004560D7">
            <w:pPr>
              <w:spacing w:after="0" w:line="240" w:lineRule="auto"/>
              <w:jc w:val="both"/>
              <w:rPr>
                <w:rFonts w:eastAsia="Times New Roman" w:cs="Times New Roman"/>
                <w:color w:val="000000"/>
                <w:sz w:val="24"/>
                <w:szCs w:val="24"/>
                <w:lang w:eastAsia="ru-RU"/>
              </w:rPr>
            </w:pPr>
            <w:r w:rsidRPr="00C32B01">
              <w:rPr>
                <w:rFonts w:eastAsia="Times New Roman" w:cs="Times New Roman"/>
                <w:color w:val="000000"/>
                <w:sz w:val="24"/>
                <w:szCs w:val="24"/>
                <w:lang w:eastAsia="ru-RU"/>
              </w:rPr>
              <w:t>Требования (ГОСТ),</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предъявляемые к</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оформлению</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 xml:space="preserve">диссертации, основы научного поиска: подготовка обзора источников по теме </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исследования</w:t>
            </w:r>
          </w:p>
        </w:tc>
        <w:tc>
          <w:tcPr>
            <w:tcW w:w="2693" w:type="dxa"/>
          </w:tcPr>
          <w:p w:rsidR="004560D7" w:rsidRPr="00C32B01" w:rsidRDefault="004560D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2269" w:type="dxa"/>
            <w:shd w:val="clear" w:color="auto" w:fill="auto"/>
          </w:tcPr>
          <w:p w:rsidR="004560D7" w:rsidRPr="006F0C7C" w:rsidRDefault="004560D7" w:rsidP="004560D7">
            <w:pPr>
              <w:spacing w:after="0" w:line="240" w:lineRule="auto"/>
              <w:jc w:val="center"/>
              <w:rPr>
                <w:rFonts w:eastAsia="Times New Roman" w:cs="Times New Roman"/>
                <w:color w:val="000000"/>
                <w:sz w:val="24"/>
                <w:szCs w:val="24"/>
                <w:highlight w:val="yellow"/>
                <w:lang w:eastAsia="ru-RU"/>
              </w:rPr>
            </w:pPr>
            <w:r w:rsidRPr="00C32B01">
              <w:rPr>
                <w:rFonts w:eastAsia="Times New Roman" w:cs="Times New Roman"/>
                <w:color w:val="000000"/>
                <w:sz w:val="24"/>
                <w:szCs w:val="24"/>
                <w:lang w:eastAsia="ru-RU"/>
              </w:rPr>
              <w:t>Проблемный семинар</w:t>
            </w:r>
          </w:p>
        </w:tc>
      </w:tr>
      <w:tr w:rsidR="004560D7" w:rsidRPr="00C32B01" w:rsidTr="004560D7">
        <w:trPr>
          <w:trHeight w:val="328"/>
        </w:trPr>
        <w:tc>
          <w:tcPr>
            <w:tcW w:w="4990" w:type="dxa"/>
            <w:shd w:val="clear" w:color="auto" w:fill="auto"/>
          </w:tcPr>
          <w:p w:rsidR="004560D7" w:rsidRPr="00C32B01" w:rsidRDefault="004560D7" w:rsidP="004560D7">
            <w:pPr>
              <w:spacing w:after="0" w:line="240" w:lineRule="auto"/>
              <w:jc w:val="both"/>
              <w:rPr>
                <w:rFonts w:eastAsia="Times New Roman" w:cs="Times New Roman"/>
                <w:color w:val="000000"/>
                <w:sz w:val="24"/>
                <w:szCs w:val="24"/>
                <w:lang w:eastAsia="ru-RU"/>
              </w:rPr>
            </w:pPr>
            <w:r w:rsidRPr="00C32B01">
              <w:rPr>
                <w:rFonts w:eastAsia="Times New Roman" w:cs="Times New Roman"/>
                <w:color w:val="000000"/>
                <w:sz w:val="24"/>
                <w:szCs w:val="24"/>
                <w:lang w:eastAsia="ru-RU"/>
              </w:rPr>
              <w:t>Информационные базы данных</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эмпирического</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исследования</w:t>
            </w:r>
          </w:p>
        </w:tc>
        <w:tc>
          <w:tcPr>
            <w:tcW w:w="2693" w:type="dxa"/>
          </w:tcPr>
          <w:p w:rsidR="004560D7" w:rsidRPr="00C32B01" w:rsidRDefault="004560D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2269" w:type="dxa"/>
            <w:shd w:val="clear" w:color="auto" w:fill="auto"/>
          </w:tcPr>
          <w:p w:rsidR="004560D7" w:rsidRPr="00C32B01" w:rsidRDefault="004560D7" w:rsidP="004560D7">
            <w:pPr>
              <w:spacing w:after="0" w:line="240" w:lineRule="auto"/>
              <w:jc w:val="center"/>
              <w:rPr>
                <w:rFonts w:eastAsia="Times New Roman" w:cs="Times New Roman"/>
                <w:color w:val="000000"/>
                <w:sz w:val="24"/>
                <w:szCs w:val="24"/>
                <w:lang w:eastAsia="ru-RU"/>
              </w:rPr>
            </w:pPr>
            <w:r w:rsidRPr="00C32B01">
              <w:rPr>
                <w:rFonts w:eastAsia="Times New Roman" w:cs="Times New Roman"/>
                <w:color w:val="000000"/>
                <w:sz w:val="24"/>
                <w:szCs w:val="24"/>
                <w:lang w:eastAsia="ru-RU"/>
              </w:rPr>
              <w:t xml:space="preserve">Мастер-класс в лаборатории </w:t>
            </w:r>
            <w:r w:rsidRPr="00C32B01">
              <w:rPr>
                <w:rFonts w:eastAsia="Times New Roman" w:cs="Times New Roman"/>
                <w:color w:val="000000"/>
                <w:sz w:val="24"/>
                <w:szCs w:val="24"/>
                <w:lang w:val="en-US" w:eastAsia="ru-RU"/>
              </w:rPr>
              <w:t>Bloomberg</w:t>
            </w:r>
            <w:r w:rsidRPr="00C32B01">
              <w:rPr>
                <w:rFonts w:eastAsia="Times New Roman" w:cs="Times New Roman"/>
                <w:color w:val="000000"/>
                <w:sz w:val="24"/>
                <w:szCs w:val="24"/>
                <w:lang w:eastAsia="ru-RU"/>
              </w:rPr>
              <w:t>,</w:t>
            </w:r>
          </w:p>
          <w:p w:rsidR="004560D7" w:rsidRPr="006F0C7C" w:rsidRDefault="004560D7" w:rsidP="004560D7">
            <w:pPr>
              <w:spacing w:after="0" w:line="240" w:lineRule="auto"/>
              <w:jc w:val="center"/>
              <w:rPr>
                <w:rFonts w:eastAsia="Times New Roman" w:cs="Times New Roman"/>
                <w:color w:val="000000"/>
                <w:sz w:val="24"/>
                <w:szCs w:val="24"/>
                <w:highlight w:val="yellow"/>
                <w:lang w:eastAsia="ru-RU"/>
              </w:rPr>
            </w:pPr>
            <w:r w:rsidRPr="00C32B01">
              <w:rPr>
                <w:rFonts w:eastAsia="Times New Roman" w:cs="Times New Roman"/>
                <w:color w:val="000000"/>
                <w:sz w:val="24"/>
                <w:szCs w:val="24"/>
                <w:lang w:eastAsia="ru-RU"/>
              </w:rPr>
              <w:t>Семинар-зачет</w:t>
            </w:r>
          </w:p>
        </w:tc>
      </w:tr>
      <w:tr w:rsidR="004560D7" w:rsidRPr="00C32B01" w:rsidTr="004560D7">
        <w:trPr>
          <w:trHeight w:val="328"/>
        </w:trPr>
        <w:tc>
          <w:tcPr>
            <w:tcW w:w="4990" w:type="dxa"/>
            <w:shd w:val="clear" w:color="auto" w:fill="auto"/>
          </w:tcPr>
          <w:p w:rsidR="004560D7" w:rsidRPr="00C32B01" w:rsidRDefault="004560D7" w:rsidP="004560D7">
            <w:pPr>
              <w:spacing w:after="0" w:line="240" w:lineRule="auto"/>
              <w:jc w:val="both"/>
              <w:rPr>
                <w:rFonts w:eastAsia="Times New Roman" w:cs="Times New Roman"/>
                <w:color w:val="000000"/>
                <w:sz w:val="24"/>
                <w:szCs w:val="24"/>
                <w:lang w:eastAsia="ru-RU"/>
              </w:rPr>
            </w:pPr>
          </w:p>
        </w:tc>
        <w:tc>
          <w:tcPr>
            <w:tcW w:w="2693" w:type="dxa"/>
          </w:tcPr>
          <w:p w:rsidR="004560D7" w:rsidRPr="00C32B01" w:rsidRDefault="004560D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16</w:t>
            </w:r>
          </w:p>
        </w:tc>
        <w:tc>
          <w:tcPr>
            <w:tcW w:w="2269" w:type="dxa"/>
            <w:shd w:val="clear" w:color="auto" w:fill="auto"/>
          </w:tcPr>
          <w:p w:rsidR="004560D7" w:rsidRPr="00C32B01" w:rsidRDefault="004560D7" w:rsidP="004560D7">
            <w:pPr>
              <w:spacing w:after="0" w:line="240" w:lineRule="auto"/>
              <w:jc w:val="center"/>
              <w:rPr>
                <w:rFonts w:eastAsia="Times New Roman" w:cs="Times New Roman"/>
                <w:color w:val="000000"/>
                <w:sz w:val="24"/>
                <w:szCs w:val="24"/>
                <w:lang w:eastAsia="ru-RU"/>
              </w:rPr>
            </w:pPr>
          </w:p>
        </w:tc>
      </w:tr>
      <w:tr w:rsidR="004560D7" w:rsidRPr="00C32B01" w:rsidTr="004560D7">
        <w:trPr>
          <w:trHeight w:val="328"/>
        </w:trPr>
        <w:tc>
          <w:tcPr>
            <w:tcW w:w="9952" w:type="dxa"/>
            <w:gridSpan w:val="3"/>
            <w:shd w:val="clear" w:color="auto" w:fill="auto"/>
          </w:tcPr>
          <w:p w:rsidR="004560D7" w:rsidRPr="00C32B01" w:rsidRDefault="004560D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lastRenderedPageBreak/>
              <w:t>Второй год обучения</w:t>
            </w:r>
          </w:p>
        </w:tc>
      </w:tr>
      <w:tr w:rsidR="004560D7" w:rsidRPr="00C32B01" w:rsidTr="004560D7">
        <w:trPr>
          <w:trHeight w:val="328"/>
        </w:trPr>
        <w:tc>
          <w:tcPr>
            <w:tcW w:w="4990" w:type="dxa"/>
            <w:shd w:val="clear" w:color="auto" w:fill="auto"/>
          </w:tcPr>
          <w:p w:rsidR="004560D7" w:rsidRPr="00C32B01" w:rsidRDefault="004560D7" w:rsidP="004560D7">
            <w:pPr>
              <w:spacing w:after="0"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Содержание м</w:t>
            </w:r>
            <w:r w:rsidRPr="00C32B01">
              <w:rPr>
                <w:rFonts w:eastAsia="Times New Roman" w:cs="Times New Roman"/>
                <w:color w:val="000000"/>
                <w:sz w:val="24"/>
                <w:szCs w:val="24"/>
                <w:lang w:eastAsia="ru-RU"/>
              </w:rPr>
              <w:t>етодологи</w:t>
            </w:r>
            <w:r>
              <w:rPr>
                <w:rFonts w:eastAsia="Times New Roman" w:cs="Times New Roman"/>
                <w:color w:val="000000"/>
                <w:sz w:val="24"/>
                <w:szCs w:val="24"/>
                <w:lang w:eastAsia="ru-RU"/>
              </w:rPr>
              <w:t>и</w:t>
            </w:r>
            <w:r w:rsidRPr="00C32B01">
              <w:rPr>
                <w:rFonts w:eastAsia="Times New Roman" w:cs="Times New Roman"/>
                <w:color w:val="000000"/>
                <w:sz w:val="24"/>
                <w:szCs w:val="24"/>
                <w:lang w:eastAsia="ru-RU"/>
              </w:rPr>
              <w:t xml:space="preserve"> научного исследования</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 xml:space="preserve"> </w:t>
            </w:r>
          </w:p>
        </w:tc>
        <w:tc>
          <w:tcPr>
            <w:tcW w:w="2693" w:type="dxa"/>
          </w:tcPr>
          <w:p w:rsidR="004560D7" w:rsidRPr="00C32B01" w:rsidRDefault="004560D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2269" w:type="dxa"/>
            <w:shd w:val="clear" w:color="auto" w:fill="auto"/>
          </w:tcPr>
          <w:p w:rsidR="004560D7" w:rsidRDefault="004560D7" w:rsidP="004560D7">
            <w:pPr>
              <w:spacing w:after="0" w:line="240" w:lineRule="auto"/>
              <w:jc w:val="center"/>
              <w:rPr>
                <w:rFonts w:eastAsia="Times New Roman" w:cs="Times New Roman"/>
                <w:color w:val="000000"/>
                <w:sz w:val="24"/>
                <w:szCs w:val="24"/>
                <w:lang w:eastAsia="ru-RU"/>
              </w:rPr>
            </w:pPr>
            <w:r w:rsidRPr="00C32B01">
              <w:rPr>
                <w:rFonts w:eastAsia="Times New Roman" w:cs="Times New Roman"/>
                <w:color w:val="000000"/>
                <w:sz w:val="24"/>
                <w:szCs w:val="24"/>
                <w:lang w:eastAsia="ru-RU"/>
              </w:rPr>
              <w:t>Проблемный семинар</w:t>
            </w:r>
          </w:p>
          <w:p w:rsidR="004560D7" w:rsidRPr="006F0C7C" w:rsidRDefault="004560D7" w:rsidP="004560D7">
            <w:pPr>
              <w:spacing w:after="0" w:line="240" w:lineRule="auto"/>
              <w:jc w:val="center"/>
              <w:rPr>
                <w:rFonts w:eastAsia="Times New Roman" w:cs="Times New Roman"/>
                <w:color w:val="000000"/>
                <w:sz w:val="24"/>
                <w:szCs w:val="24"/>
                <w:highlight w:val="yellow"/>
                <w:lang w:eastAsia="ru-RU"/>
              </w:rPr>
            </w:pPr>
          </w:p>
        </w:tc>
      </w:tr>
      <w:tr w:rsidR="004560D7" w:rsidRPr="00C32B01" w:rsidTr="004560D7">
        <w:trPr>
          <w:trHeight w:val="328"/>
        </w:trPr>
        <w:tc>
          <w:tcPr>
            <w:tcW w:w="4990" w:type="dxa"/>
            <w:shd w:val="clear" w:color="auto" w:fill="auto"/>
          </w:tcPr>
          <w:p w:rsidR="004560D7" w:rsidRPr="00C32B01" w:rsidRDefault="004560D7" w:rsidP="004560D7">
            <w:pPr>
              <w:spacing w:after="0" w:line="240" w:lineRule="auto"/>
              <w:jc w:val="both"/>
              <w:rPr>
                <w:rFonts w:eastAsia="Times New Roman" w:cs="Times New Roman"/>
                <w:color w:val="000000"/>
                <w:sz w:val="24"/>
                <w:szCs w:val="24"/>
                <w:lang w:eastAsia="ru-RU"/>
              </w:rPr>
            </w:pPr>
            <w:r w:rsidRPr="00C32B01">
              <w:rPr>
                <w:rFonts w:eastAsia="Times New Roman" w:cs="Times New Roman"/>
                <w:color w:val="000000"/>
                <w:sz w:val="24"/>
                <w:szCs w:val="24"/>
                <w:lang w:eastAsia="ru-RU"/>
              </w:rPr>
              <w:t xml:space="preserve">Изучение и обсуждение авторских методик исследования </w:t>
            </w:r>
          </w:p>
        </w:tc>
        <w:tc>
          <w:tcPr>
            <w:tcW w:w="2693" w:type="dxa"/>
          </w:tcPr>
          <w:p w:rsidR="004560D7" w:rsidRPr="00C32B01" w:rsidRDefault="004560D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2269" w:type="dxa"/>
            <w:shd w:val="clear" w:color="auto" w:fill="auto"/>
          </w:tcPr>
          <w:p w:rsidR="004560D7" w:rsidRPr="006F0C7C" w:rsidRDefault="004560D7" w:rsidP="004560D7">
            <w:pPr>
              <w:spacing w:after="0" w:line="240" w:lineRule="auto"/>
              <w:jc w:val="center"/>
              <w:rPr>
                <w:rFonts w:eastAsia="Times New Roman" w:cs="Times New Roman"/>
                <w:color w:val="000000"/>
                <w:sz w:val="24"/>
                <w:szCs w:val="24"/>
                <w:highlight w:val="yellow"/>
                <w:lang w:eastAsia="ru-RU"/>
              </w:rPr>
            </w:pPr>
            <w:r w:rsidRPr="00C32B01">
              <w:rPr>
                <w:rFonts w:eastAsia="Times New Roman" w:cs="Times New Roman"/>
                <w:color w:val="000000"/>
                <w:sz w:val="24"/>
                <w:szCs w:val="24"/>
                <w:lang w:eastAsia="ru-RU"/>
              </w:rPr>
              <w:t>Научная дискуссия,</w:t>
            </w:r>
            <w:r w:rsidRPr="00C32B01">
              <w:t xml:space="preserve"> </w:t>
            </w:r>
            <w:r w:rsidRPr="00C32B01">
              <w:rPr>
                <w:rFonts w:eastAsia="Times New Roman" w:cs="Times New Roman"/>
                <w:color w:val="000000"/>
                <w:sz w:val="24"/>
                <w:szCs w:val="24"/>
                <w:lang w:eastAsia="ru-RU"/>
              </w:rPr>
              <w:t>обсуждение в группах</w:t>
            </w:r>
          </w:p>
        </w:tc>
      </w:tr>
      <w:tr w:rsidR="004560D7" w:rsidRPr="00C32B01" w:rsidTr="004560D7">
        <w:trPr>
          <w:trHeight w:val="328"/>
        </w:trPr>
        <w:tc>
          <w:tcPr>
            <w:tcW w:w="4990" w:type="dxa"/>
            <w:shd w:val="clear" w:color="auto" w:fill="auto"/>
          </w:tcPr>
          <w:p w:rsidR="004560D7" w:rsidRPr="00C32B01" w:rsidRDefault="004560D7" w:rsidP="004560D7">
            <w:pPr>
              <w:spacing w:after="0" w:line="240" w:lineRule="auto"/>
              <w:jc w:val="both"/>
              <w:rPr>
                <w:rFonts w:eastAsia="Times New Roman" w:cs="Times New Roman"/>
                <w:color w:val="000000"/>
                <w:sz w:val="24"/>
                <w:szCs w:val="24"/>
                <w:lang w:eastAsia="ru-RU"/>
              </w:rPr>
            </w:pPr>
            <w:r w:rsidRPr="00C32B01">
              <w:rPr>
                <w:rFonts w:eastAsia="Times New Roman" w:cs="Times New Roman"/>
                <w:color w:val="000000"/>
                <w:sz w:val="24"/>
                <w:szCs w:val="24"/>
                <w:lang w:eastAsia="ru-RU"/>
              </w:rPr>
              <w:t>Формулирование научной гипотезы</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Структурно-</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логическая схема</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проведения научного</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исследования</w:t>
            </w:r>
          </w:p>
        </w:tc>
        <w:tc>
          <w:tcPr>
            <w:tcW w:w="2693" w:type="dxa"/>
          </w:tcPr>
          <w:p w:rsidR="004560D7" w:rsidRPr="00C32B01" w:rsidRDefault="004560D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2269" w:type="dxa"/>
            <w:shd w:val="clear" w:color="auto" w:fill="auto"/>
          </w:tcPr>
          <w:p w:rsidR="004560D7" w:rsidRDefault="004560D7" w:rsidP="004560D7">
            <w:pPr>
              <w:spacing w:after="0" w:line="240" w:lineRule="auto"/>
              <w:jc w:val="center"/>
              <w:rPr>
                <w:rFonts w:eastAsia="Times New Roman" w:cs="Times New Roman"/>
                <w:color w:val="000000"/>
                <w:sz w:val="24"/>
                <w:szCs w:val="24"/>
                <w:lang w:eastAsia="ru-RU"/>
              </w:rPr>
            </w:pPr>
            <w:r w:rsidRPr="00C32B01">
              <w:rPr>
                <w:rFonts w:eastAsia="Times New Roman" w:cs="Times New Roman"/>
                <w:color w:val="000000"/>
                <w:sz w:val="24"/>
                <w:szCs w:val="24"/>
                <w:lang w:eastAsia="ru-RU"/>
              </w:rPr>
              <w:t xml:space="preserve">Научная дискуссия, </w:t>
            </w:r>
          </w:p>
          <w:p w:rsidR="004560D7" w:rsidRPr="006F0C7C" w:rsidRDefault="004560D7" w:rsidP="004560D7">
            <w:pPr>
              <w:spacing w:after="0" w:line="240" w:lineRule="auto"/>
              <w:jc w:val="center"/>
              <w:rPr>
                <w:rFonts w:eastAsia="Times New Roman" w:cs="Times New Roman"/>
                <w:color w:val="000000"/>
                <w:sz w:val="24"/>
                <w:szCs w:val="24"/>
                <w:highlight w:val="yellow"/>
                <w:lang w:eastAsia="ru-RU"/>
              </w:rPr>
            </w:pPr>
            <w:r>
              <w:rPr>
                <w:rFonts w:eastAsia="Times New Roman" w:cs="Times New Roman"/>
                <w:color w:val="000000"/>
                <w:sz w:val="24"/>
                <w:szCs w:val="24"/>
                <w:lang w:eastAsia="ru-RU"/>
              </w:rPr>
              <w:t>с</w:t>
            </w:r>
            <w:r w:rsidRPr="00C32B01">
              <w:rPr>
                <w:rFonts w:eastAsia="Times New Roman" w:cs="Times New Roman"/>
                <w:color w:val="000000"/>
                <w:sz w:val="24"/>
                <w:szCs w:val="24"/>
                <w:lang w:eastAsia="ru-RU"/>
              </w:rPr>
              <w:t>еминар-зачет</w:t>
            </w:r>
          </w:p>
        </w:tc>
      </w:tr>
      <w:tr w:rsidR="004560D7" w:rsidRPr="004560D7" w:rsidTr="004560D7">
        <w:trPr>
          <w:trHeight w:val="328"/>
        </w:trPr>
        <w:tc>
          <w:tcPr>
            <w:tcW w:w="4990" w:type="dxa"/>
            <w:shd w:val="clear" w:color="auto" w:fill="auto"/>
          </w:tcPr>
          <w:p w:rsidR="004560D7" w:rsidRPr="004560D7" w:rsidRDefault="004560D7" w:rsidP="004560D7">
            <w:pPr>
              <w:spacing w:after="0" w:line="240" w:lineRule="auto"/>
              <w:jc w:val="both"/>
              <w:rPr>
                <w:rFonts w:eastAsia="Times New Roman" w:cs="Times New Roman"/>
                <w:color w:val="000000"/>
                <w:sz w:val="24"/>
                <w:szCs w:val="24"/>
                <w:lang w:eastAsia="ru-RU"/>
              </w:rPr>
            </w:pPr>
            <w:r w:rsidRPr="00C32B01">
              <w:rPr>
                <w:sz w:val="24"/>
                <w:szCs w:val="24"/>
              </w:rPr>
              <w:t>Экономико-математические методы и современные технологии эмпирического исследования (</w:t>
            </w:r>
            <w:proofErr w:type="spellStart"/>
            <w:r w:rsidRPr="00C32B01">
              <w:rPr>
                <w:sz w:val="24"/>
                <w:szCs w:val="24"/>
              </w:rPr>
              <w:t>MathLab</w:t>
            </w:r>
            <w:proofErr w:type="spellEnd"/>
            <w:r w:rsidRPr="00C32B01">
              <w:rPr>
                <w:sz w:val="24"/>
                <w:szCs w:val="24"/>
              </w:rPr>
              <w:t>,</w:t>
            </w:r>
            <w:r>
              <w:rPr>
                <w:sz w:val="24"/>
                <w:szCs w:val="24"/>
              </w:rPr>
              <w:t xml:space="preserve"> </w:t>
            </w:r>
            <w:proofErr w:type="spellStart"/>
            <w:r w:rsidRPr="00C32B01">
              <w:rPr>
                <w:sz w:val="24"/>
                <w:szCs w:val="24"/>
                <w:lang w:val="en-US"/>
              </w:rPr>
              <w:t>Rproject</w:t>
            </w:r>
            <w:proofErr w:type="spellEnd"/>
            <w:r w:rsidRPr="004560D7">
              <w:rPr>
                <w:sz w:val="24"/>
                <w:szCs w:val="24"/>
              </w:rPr>
              <w:t>/</w:t>
            </w:r>
            <w:proofErr w:type="spellStart"/>
            <w:r w:rsidRPr="00C32B01">
              <w:rPr>
                <w:sz w:val="24"/>
                <w:szCs w:val="24"/>
                <w:lang w:val="en-US"/>
              </w:rPr>
              <w:t>RStudio</w:t>
            </w:r>
            <w:proofErr w:type="spellEnd"/>
            <w:r w:rsidRPr="004560D7">
              <w:rPr>
                <w:sz w:val="24"/>
                <w:szCs w:val="24"/>
              </w:rPr>
              <w:t xml:space="preserve">, </w:t>
            </w:r>
            <w:r w:rsidRPr="00C32B01">
              <w:rPr>
                <w:sz w:val="24"/>
                <w:szCs w:val="24"/>
                <w:lang w:val="en-US"/>
              </w:rPr>
              <w:t>STATISTICA</w:t>
            </w:r>
            <w:r w:rsidRPr="004560D7">
              <w:rPr>
                <w:sz w:val="24"/>
                <w:szCs w:val="24"/>
              </w:rPr>
              <w:t xml:space="preserve"> </w:t>
            </w:r>
            <w:r w:rsidRPr="00C32B01">
              <w:rPr>
                <w:sz w:val="24"/>
                <w:szCs w:val="24"/>
              </w:rPr>
              <w:t>и</w:t>
            </w:r>
            <w:r w:rsidRPr="004560D7">
              <w:rPr>
                <w:sz w:val="24"/>
                <w:szCs w:val="24"/>
              </w:rPr>
              <w:t xml:space="preserve"> </w:t>
            </w:r>
            <w:r w:rsidRPr="00C32B01">
              <w:rPr>
                <w:sz w:val="24"/>
                <w:szCs w:val="24"/>
              </w:rPr>
              <w:t>др</w:t>
            </w:r>
            <w:r w:rsidRPr="004560D7">
              <w:rPr>
                <w:sz w:val="24"/>
                <w:szCs w:val="24"/>
              </w:rPr>
              <w:t>.)</w:t>
            </w:r>
          </w:p>
        </w:tc>
        <w:tc>
          <w:tcPr>
            <w:tcW w:w="2693" w:type="dxa"/>
          </w:tcPr>
          <w:p w:rsidR="004560D7" w:rsidRPr="004560D7" w:rsidRDefault="004560D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8</w:t>
            </w:r>
          </w:p>
        </w:tc>
        <w:tc>
          <w:tcPr>
            <w:tcW w:w="2269" w:type="dxa"/>
            <w:shd w:val="clear" w:color="auto" w:fill="auto"/>
          </w:tcPr>
          <w:p w:rsidR="004560D7" w:rsidRPr="00C32B01" w:rsidRDefault="004560D7" w:rsidP="004560D7">
            <w:pPr>
              <w:spacing w:after="0" w:line="240" w:lineRule="auto"/>
              <w:jc w:val="center"/>
              <w:rPr>
                <w:rFonts w:eastAsia="Times New Roman" w:cs="Times New Roman"/>
                <w:color w:val="000000"/>
                <w:sz w:val="24"/>
                <w:szCs w:val="24"/>
                <w:lang w:eastAsia="ru-RU"/>
              </w:rPr>
            </w:pPr>
            <w:r w:rsidRPr="00C32B01">
              <w:rPr>
                <w:rFonts w:eastAsia="Times New Roman" w:cs="Times New Roman"/>
                <w:color w:val="000000"/>
                <w:sz w:val="24"/>
                <w:szCs w:val="24"/>
                <w:lang w:eastAsia="ru-RU"/>
              </w:rPr>
              <w:t>Мастер-класс, работа в группах</w:t>
            </w:r>
          </w:p>
          <w:p w:rsidR="004560D7" w:rsidRPr="006F0C7C" w:rsidRDefault="004560D7" w:rsidP="004560D7">
            <w:pPr>
              <w:spacing w:after="0" w:line="240" w:lineRule="auto"/>
              <w:jc w:val="center"/>
              <w:rPr>
                <w:rFonts w:eastAsia="Times New Roman" w:cs="Times New Roman"/>
                <w:color w:val="000000"/>
                <w:sz w:val="24"/>
                <w:szCs w:val="24"/>
                <w:highlight w:val="yellow"/>
                <w:lang w:eastAsia="ru-RU"/>
              </w:rPr>
            </w:pPr>
          </w:p>
        </w:tc>
      </w:tr>
      <w:tr w:rsidR="004560D7" w:rsidRPr="00C32B01" w:rsidTr="004560D7">
        <w:trPr>
          <w:trHeight w:val="328"/>
        </w:trPr>
        <w:tc>
          <w:tcPr>
            <w:tcW w:w="4990" w:type="dxa"/>
            <w:shd w:val="clear" w:color="auto" w:fill="auto"/>
          </w:tcPr>
          <w:p w:rsidR="004560D7" w:rsidRPr="00C32B01" w:rsidRDefault="004560D7" w:rsidP="004560D7">
            <w:pPr>
              <w:spacing w:after="0" w:line="240" w:lineRule="auto"/>
              <w:jc w:val="both"/>
              <w:rPr>
                <w:rFonts w:eastAsia="Times New Roman" w:cs="Times New Roman"/>
                <w:color w:val="000000"/>
                <w:sz w:val="24"/>
                <w:szCs w:val="24"/>
                <w:lang w:eastAsia="ru-RU"/>
              </w:rPr>
            </w:pPr>
            <w:r w:rsidRPr="00C32B01">
              <w:rPr>
                <w:rFonts w:eastAsia="Times New Roman" w:cs="Times New Roman"/>
                <w:color w:val="000000"/>
                <w:sz w:val="24"/>
                <w:szCs w:val="24"/>
                <w:lang w:eastAsia="ru-RU"/>
              </w:rPr>
              <w:t>Апробация</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результатов НИР:</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публикации,</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участие в научных</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конференциях и конкурсах научных работ (российских и зарубежных)</w:t>
            </w:r>
          </w:p>
        </w:tc>
        <w:tc>
          <w:tcPr>
            <w:tcW w:w="2693" w:type="dxa"/>
          </w:tcPr>
          <w:p w:rsidR="004560D7" w:rsidRPr="00C32B01" w:rsidRDefault="004560D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2269" w:type="dxa"/>
            <w:shd w:val="clear" w:color="auto" w:fill="auto"/>
          </w:tcPr>
          <w:p w:rsidR="004560D7" w:rsidRPr="006F0C7C" w:rsidRDefault="004560D7" w:rsidP="004560D7">
            <w:pPr>
              <w:spacing w:after="0" w:line="240" w:lineRule="auto"/>
              <w:jc w:val="center"/>
              <w:rPr>
                <w:rFonts w:eastAsia="Times New Roman" w:cs="Times New Roman"/>
                <w:color w:val="000000"/>
                <w:sz w:val="24"/>
                <w:szCs w:val="24"/>
                <w:highlight w:val="yellow"/>
                <w:lang w:eastAsia="ru-RU"/>
              </w:rPr>
            </w:pPr>
            <w:r w:rsidRPr="00C32B01">
              <w:rPr>
                <w:rFonts w:eastAsia="Times New Roman" w:cs="Times New Roman"/>
                <w:color w:val="000000"/>
                <w:sz w:val="24"/>
                <w:szCs w:val="24"/>
                <w:lang w:eastAsia="ru-RU"/>
              </w:rPr>
              <w:t>Мастер-класс</w:t>
            </w:r>
            <w:r>
              <w:rPr>
                <w:rFonts w:eastAsia="Times New Roman" w:cs="Times New Roman"/>
                <w:color w:val="000000"/>
                <w:sz w:val="24"/>
                <w:szCs w:val="24"/>
                <w:lang w:eastAsia="ru-RU"/>
              </w:rPr>
              <w:t>, с</w:t>
            </w:r>
            <w:r w:rsidRPr="00C32B01">
              <w:rPr>
                <w:rFonts w:eastAsia="Times New Roman" w:cs="Times New Roman"/>
                <w:color w:val="000000"/>
                <w:sz w:val="24"/>
                <w:szCs w:val="24"/>
                <w:lang w:eastAsia="ru-RU"/>
              </w:rPr>
              <w:t>еминар-зачет</w:t>
            </w:r>
          </w:p>
        </w:tc>
      </w:tr>
      <w:tr w:rsidR="004560D7" w:rsidRPr="00C32B01" w:rsidTr="004560D7">
        <w:trPr>
          <w:trHeight w:val="328"/>
        </w:trPr>
        <w:tc>
          <w:tcPr>
            <w:tcW w:w="4990" w:type="dxa"/>
            <w:shd w:val="clear" w:color="auto" w:fill="auto"/>
          </w:tcPr>
          <w:p w:rsidR="004560D7" w:rsidRPr="00C32B01" w:rsidRDefault="004560D7" w:rsidP="004560D7">
            <w:pPr>
              <w:spacing w:after="0" w:line="240" w:lineRule="auto"/>
              <w:jc w:val="both"/>
              <w:rPr>
                <w:rFonts w:eastAsia="Times New Roman" w:cs="Times New Roman"/>
                <w:color w:val="000000"/>
                <w:sz w:val="24"/>
                <w:szCs w:val="24"/>
                <w:lang w:eastAsia="ru-RU"/>
              </w:rPr>
            </w:pPr>
          </w:p>
        </w:tc>
        <w:tc>
          <w:tcPr>
            <w:tcW w:w="2693" w:type="dxa"/>
          </w:tcPr>
          <w:p w:rsidR="004560D7" w:rsidRDefault="004560D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24</w:t>
            </w:r>
          </w:p>
        </w:tc>
        <w:tc>
          <w:tcPr>
            <w:tcW w:w="2269" w:type="dxa"/>
            <w:shd w:val="clear" w:color="auto" w:fill="auto"/>
          </w:tcPr>
          <w:p w:rsidR="004560D7" w:rsidRPr="00C32B01" w:rsidRDefault="004560D7" w:rsidP="004560D7">
            <w:pPr>
              <w:spacing w:after="0" w:line="240" w:lineRule="auto"/>
              <w:jc w:val="center"/>
              <w:rPr>
                <w:rFonts w:eastAsia="Times New Roman" w:cs="Times New Roman"/>
                <w:color w:val="000000"/>
                <w:sz w:val="24"/>
                <w:szCs w:val="24"/>
                <w:lang w:eastAsia="ru-RU"/>
              </w:rPr>
            </w:pPr>
          </w:p>
        </w:tc>
      </w:tr>
      <w:tr w:rsidR="004560D7" w:rsidRPr="00C32B01" w:rsidTr="004560D7">
        <w:trPr>
          <w:trHeight w:val="328"/>
        </w:trPr>
        <w:tc>
          <w:tcPr>
            <w:tcW w:w="9952" w:type="dxa"/>
            <w:gridSpan w:val="3"/>
            <w:shd w:val="clear" w:color="auto" w:fill="auto"/>
          </w:tcPr>
          <w:p w:rsidR="004560D7" w:rsidRPr="00C32B01" w:rsidRDefault="004560D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Третий год обучения</w:t>
            </w:r>
          </w:p>
        </w:tc>
      </w:tr>
      <w:tr w:rsidR="004560D7" w:rsidRPr="00C32B01" w:rsidTr="004560D7">
        <w:trPr>
          <w:trHeight w:val="328"/>
        </w:trPr>
        <w:tc>
          <w:tcPr>
            <w:tcW w:w="4990" w:type="dxa"/>
            <w:shd w:val="clear" w:color="auto" w:fill="auto"/>
          </w:tcPr>
          <w:p w:rsidR="004560D7" w:rsidRPr="00C32B01" w:rsidRDefault="004560D7" w:rsidP="004560D7">
            <w:pPr>
              <w:spacing w:after="0" w:line="240" w:lineRule="auto"/>
              <w:jc w:val="both"/>
              <w:rPr>
                <w:rFonts w:eastAsia="Times New Roman" w:cs="Times New Roman"/>
                <w:color w:val="000000"/>
                <w:sz w:val="24"/>
                <w:szCs w:val="24"/>
                <w:lang w:eastAsia="ru-RU"/>
              </w:rPr>
            </w:pPr>
            <w:r w:rsidRPr="00C32B01">
              <w:rPr>
                <w:rFonts w:eastAsia="Times New Roman" w:cs="Times New Roman"/>
                <w:color w:val="000000"/>
                <w:sz w:val="24"/>
                <w:szCs w:val="24"/>
                <w:lang w:eastAsia="ru-RU"/>
              </w:rPr>
              <w:t xml:space="preserve">Подготовка и порядок представления диссертационного исследования в </w:t>
            </w:r>
            <w:proofErr w:type="spellStart"/>
            <w:r w:rsidRPr="00C32B01">
              <w:rPr>
                <w:rFonts w:eastAsia="Times New Roman" w:cs="Times New Roman"/>
                <w:color w:val="000000"/>
                <w:sz w:val="24"/>
                <w:szCs w:val="24"/>
                <w:lang w:eastAsia="ru-RU"/>
              </w:rPr>
              <w:t>Диссовет</w:t>
            </w:r>
            <w:proofErr w:type="spellEnd"/>
            <w:r w:rsidRPr="00C32B01">
              <w:rPr>
                <w:rFonts w:eastAsia="Times New Roman" w:cs="Times New Roman"/>
                <w:color w:val="000000"/>
                <w:sz w:val="24"/>
                <w:szCs w:val="24"/>
                <w:lang w:eastAsia="ru-RU"/>
              </w:rPr>
              <w:t>, требования к документации, процедура защиты диссертационного исследования</w:t>
            </w:r>
          </w:p>
        </w:tc>
        <w:tc>
          <w:tcPr>
            <w:tcW w:w="2693" w:type="dxa"/>
          </w:tcPr>
          <w:p w:rsidR="004560D7" w:rsidRPr="00C32B01" w:rsidRDefault="004560D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2269" w:type="dxa"/>
            <w:shd w:val="clear" w:color="auto" w:fill="auto"/>
          </w:tcPr>
          <w:p w:rsidR="004560D7" w:rsidRPr="006F0C7C" w:rsidRDefault="004560D7" w:rsidP="004560D7">
            <w:pPr>
              <w:spacing w:after="0" w:line="240" w:lineRule="auto"/>
              <w:jc w:val="center"/>
              <w:rPr>
                <w:rFonts w:eastAsia="Times New Roman" w:cs="Times New Roman"/>
                <w:color w:val="000000"/>
                <w:sz w:val="24"/>
                <w:szCs w:val="24"/>
                <w:highlight w:val="yellow"/>
                <w:lang w:eastAsia="ru-RU"/>
              </w:rPr>
            </w:pPr>
            <w:r w:rsidRPr="00C32B01">
              <w:rPr>
                <w:rFonts w:eastAsia="Times New Roman" w:cs="Times New Roman"/>
                <w:color w:val="000000"/>
                <w:sz w:val="24"/>
                <w:szCs w:val="24"/>
                <w:lang w:eastAsia="ru-RU"/>
              </w:rPr>
              <w:t>Мастер-класс</w:t>
            </w:r>
          </w:p>
        </w:tc>
      </w:tr>
      <w:tr w:rsidR="004560D7" w:rsidRPr="00C32B01" w:rsidTr="004560D7">
        <w:trPr>
          <w:trHeight w:val="328"/>
        </w:trPr>
        <w:tc>
          <w:tcPr>
            <w:tcW w:w="4990" w:type="dxa"/>
            <w:shd w:val="clear" w:color="auto" w:fill="auto"/>
          </w:tcPr>
          <w:p w:rsidR="004560D7" w:rsidRPr="00C32B01" w:rsidRDefault="004560D7" w:rsidP="004560D7">
            <w:pPr>
              <w:spacing w:after="0" w:line="240" w:lineRule="auto"/>
              <w:jc w:val="both"/>
              <w:rPr>
                <w:rFonts w:eastAsia="Times New Roman" w:cs="Times New Roman"/>
                <w:color w:val="000000"/>
                <w:sz w:val="24"/>
                <w:szCs w:val="24"/>
                <w:lang w:eastAsia="ru-RU"/>
              </w:rPr>
            </w:pPr>
            <w:r w:rsidRPr="00C32B01">
              <w:rPr>
                <w:rFonts w:eastAsia="Times New Roman" w:cs="Times New Roman"/>
                <w:color w:val="000000"/>
                <w:sz w:val="24"/>
                <w:szCs w:val="24"/>
                <w:lang w:eastAsia="ru-RU"/>
              </w:rPr>
              <w:t>Внедрение результатов диссертационного исследования в научную деятельность, учебный процесс вуза и в практику деятельности организаций</w:t>
            </w:r>
          </w:p>
        </w:tc>
        <w:tc>
          <w:tcPr>
            <w:tcW w:w="2693" w:type="dxa"/>
          </w:tcPr>
          <w:p w:rsidR="004560D7" w:rsidRPr="00C32B01" w:rsidRDefault="004560D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2269" w:type="dxa"/>
            <w:shd w:val="clear" w:color="auto" w:fill="auto"/>
          </w:tcPr>
          <w:p w:rsidR="004560D7" w:rsidRPr="006F0C7C" w:rsidRDefault="004560D7" w:rsidP="004560D7">
            <w:pPr>
              <w:spacing w:after="0" w:line="240" w:lineRule="auto"/>
              <w:jc w:val="center"/>
              <w:rPr>
                <w:rFonts w:eastAsia="Times New Roman" w:cs="Times New Roman"/>
                <w:color w:val="000000"/>
                <w:sz w:val="24"/>
                <w:szCs w:val="24"/>
                <w:highlight w:val="yellow"/>
                <w:lang w:eastAsia="ru-RU"/>
              </w:rPr>
            </w:pPr>
            <w:r w:rsidRPr="00C32B01">
              <w:rPr>
                <w:rFonts w:eastAsia="Times New Roman" w:cs="Times New Roman"/>
                <w:color w:val="000000"/>
                <w:sz w:val="24"/>
                <w:szCs w:val="24"/>
                <w:lang w:eastAsia="ru-RU"/>
              </w:rPr>
              <w:t>Мастер-класс</w:t>
            </w:r>
          </w:p>
        </w:tc>
      </w:tr>
      <w:tr w:rsidR="004560D7" w:rsidRPr="00C32B01" w:rsidTr="004560D7">
        <w:trPr>
          <w:trHeight w:val="328"/>
        </w:trPr>
        <w:tc>
          <w:tcPr>
            <w:tcW w:w="4990" w:type="dxa"/>
            <w:shd w:val="clear" w:color="auto" w:fill="auto"/>
          </w:tcPr>
          <w:p w:rsidR="004560D7" w:rsidRPr="00C32B01" w:rsidRDefault="004560D7" w:rsidP="004560D7">
            <w:pPr>
              <w:spacing w:after="0" w:line="240" w:lineRule="auto"/>
              <w:jc w:val="both"/>
              <w:rPr>
                <w:rFonts w:eastAsia="Times New Roman" w:cs="Times New Roman"/>
                <w:color w:val="000000"/>
                <w:sz w:val="24"/>
                <w:szCs w:val="24"/>
                <w:lang w:eastAsia="ru-RU"/>
              </w:rPr>
            </w:pPr>
            <w:r w:rsidRPr="00C32B01">
              <w:rPr>
                <w:rFonts w:eastAsia="Times New Roman" w:cs="Times New Roman"/>
                <w:color w:val="000000"/>
                <w:sz w:val="24"/>
                <w:szCs w:val="24"/>
                <w:lang w:eastAsia="ru-RU"/>
              </w:rPr>
              <w:t>Обсуждение</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результатов</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исследования,</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изложенных в</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диссертации, их соответствия паспорту специальности и требованиям ВАК, предъявляемым к результатам научных исследований</w:t>
            </w:r>
          </w:p>
        </w:tc>
        <w:tc>
          <w:tcPr>
            <w:tcW w:w="2693" w:type="dxa"/>
          </w:tcPr>
          <w:p w:rsidR="004560D7" w:rsidRPr="00C32B01" w:rsidRDefault="004560D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2269" w:type="dxa"/>
            <w:shd w:val="clear" w:color="auto" w:fill="auto"/>
          </w:tcPr>
          <w:p w:rsidR="004560D7" w:rsidRDefault="004560D7" w:rsidP="004560D7">
            <w:pPr>
              <w:spacing w:after="0" w:line="240" w:lineRule="auto"/>
              <w:jc w:val="center"/>
              <w:rPr>
                <w:rFonts w:eastAsia="Times New Roman" w:cs="Times New Roman"/>
                <w:color w:val="000000"/>
                <w:sz w:val="24"/>
                <w:szCs w:val="24"/>
                <w:lang w:eastAsia="ru-RU"/>
              </w:rPr>
            </w:pPr>
            <w:r w:rsidRPr="00C32B01">
              <w:rPr>
                <w:rFonts w:eastAsia="Times New Roman" w:cs="Times New Roman"/>
                <w:color w:val="000000"/>
                <w:sz w:val="24"/>
                <w:szCs w:val="24"/>
                <w:lang w:eastAsia="ru-RU"/>
              </w:rPr>
              <w:t>Научная дискуссия</w:t>
            </w:r>
            <w:r>
              <w:rPr>
                <w:rFonts w:eastAsia="Times New Roman" w:cs="Times New Roman"/>
                <w:color w:val="000000"/>
                <w:sz w:val="24"/>
                <w:szCs w:val="24"/>
                <w:lang w:eastAsia="ru-RU"/>
              </w:rPr>
              <w:t>,</w:t>
            </w:r>
          </w:p>
          <w:p w:rsidR="004560D7" w:rsidRPr="006F0C7C" w:rsidRDefault="004560D7" w:rsidP="004560D7">
            <w:pPr>
              <w:spacing w:after="0" w:line="240" w:lineRule="auto"/>
              <w:jc w:val="center"/>
              <w:rPr>
                <w:rFonts w:eastAsia="Times New Roman" w:cs="Times New Roman"/>
                <w:color w:val="000000"/>
                <w:sz w:val="24"/>
                <w:szCs w:val="24"/>
                <w:highlight w:val="yellow"/>
                <w:lang w:eastAsia="ru-RU"/>
              </w:rPr>
            </w:pPr>
            <w:r>
              <w:rPr>
                <w:rFonts w:eastAsia="Times New Roman" w:cs="Times New Roman"/>
                <w:color w:val="000000"/>
                <w:sz w:val="24"/>
                <w:szCs w:val="24"/>
                <w:lang w:eastAsia="ru-RU"/>
              </w:rPr>
              <w:t>семинар-зачет</w:t>
            </w:r>
          </w:p>
        </w:tc>
      </w:tr>
      <w:tr w:rsidR="004560D7" w:rsidRPr="00C32B01" w:rsidTr="004560D7">
        <w:trPr>
          <w:trHeight w:val="328"/>
        </w:trPr>
        <w:tc>
          <w:tcPr>
            <w:tcW w:w="4990" w:type="dxa"/>
            <w:shd w:val="clear" w:color="auto" w:fill="auto"/>
          </w:tcPr>
          <w:p w:rsidR="004560D7" w:rsidRPr="00C32B01" w:rsidRDefault="004560D7" w:rsidP="004560D7">
            <w:pPr>
              <w:spacing w:after="0" w:line="240" w:lineRule="auto"/>
              <w:jc w:val="both"/>
              <w:rPr>
                <w:rFonts w:eastAsia="Times New Roman" w:cs="Times New Roman"/>
                <w:color w:val="000000"/>
                <w:sz w:val="24"/>
                <w:szCs w:val="24"/>
                <w:lang w:eastAsia="ru-RU"/>
              </w:rPr>
            </w:pPr>
            <w:r w:rsidRPr="00C32B01">
              <w:rPr>
                <w:rFonts w:eastAsia="Times New Roman" w:cs="Times New Roman"/>
                <w:color w:val="000000"/>
                <w:sz w:val="24"/>
                <w:szCs w:val="24"/>
                <w:lang w:eastAsia="ru-RU"/>
              </w:rPr>
              <w:t>Отчетные</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презентации,</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доклады аспирантов</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по результатам</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исследований, их</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обсуждение</w:t>
            </w:r>
          </w:p>
        </w:tc>
        <w:tc>
          <w:tcPr>
            <w:tcW w:w="2693" w:type="dxa"/>
          </w:tcPr>
          <w:p w:rsidR="004560D7" w:rsidRPr="00C32B01" w:rsidRDefault="004560D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2269" w:type="dxa"/>
            <w:shd w:val="clear" w:color="auto" w:fill="auto"/>
          </w:tcPr>
          <w:p w:rsidR="004560D7" w:rsidRPr="00C32B01" w:rsidRDefault="004560D7" w:rsidP="004560D7">
            <w:pPr>
              <w:spacing w:after="0" w:line="240" w:lineRule="auto"/>
              <w:jc w:val="center"/>
              <w:rPr>
                <w:rFonts w:eastAsia="Times New Roman" w:cs="Times New Roman"/>
                <w:color w:val="000000"/>
                <w:sz w:val="24"/>
                <w:szCs w:val="24"/>
                <w:lang w:eastAsia="ru-RU"/>
              </w:rPr>
            </w:pPr>
            <w:r w:rsidRPr="00C32B01">
              <w:rPr>
                <w:rFonts w:eastAsia="Times New Roman" w:cs="Times New Roman"/>
                <w:color w:val="000000"/>
                <w:sz w:val="24"/>
                <w:szCs w:val="24"/>
                <w:lang w:eastAsia="ru-RU"/>
              </w:rPr>
              <w:t>Научная дискуссия, семинар-зачет</w:t>
            </w:r>
          </w:p>
        </w:tc>
      </w:tr>
      <w:tr w:rsidR="004560D7" w:rsidRPr="00C32B01" w:rsidTr="004560D7">
        <w:trPr>
          <w:trHeight w:val="328"/>
        </w:trPr>
        <w:tc>
          <w:tcPr>
            <w:tcW w:w="4990" w:type="dxa"/>
            <w:shd w:val="clear" w:color="auto" w:fill="auto"/>
          </w:tcPr>
          <w:p w:rsidR="004560D7" w:rsidRPr="00C32B01" w:rsidRDefault="004560D7" w:rsidP="004560D7">
            <w:pPr>
              <w:spacing w:after="0" w:line="240" w:lineRule="auto"/>
              <w:jc w:val="both"/>
              <w:rPr>
                <w:rFonts w:eastAsia="Times New Roman" w:cs="Times New Roman"/>
                <w:color w:val="000000"/>
                <w:sz w:val="24"/>
                <w:szCs w:val="24"/>
                <w:lang w:eastAsia="ru-RU"/>
              </w:rPr>
            </w:pPr>
          </w:p>
        </w:tc>
        <w:tc>
          <w:tcPr>
            <w:tcW w:w="2693" w:type="dxa"/>
          </w:tcPr>
          <w:p w:rsidR="004560D7" w:rsidRDefault="004560D7" w:rsidP="004560D7">
            <w:pPr>
              <w:spacing w:after="0"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12</w:t>
            </w:r>
          </w:p>
        </w:tc>
        <w:tc>
          <w:tcPr>
            <w:tcW w:w="2269" w:type="dxa"/>
            <w:shd w:val="clear" w:color="auto" w:fill="auto"/>
          </w:tcPr>
          <w:p w:rsidR="004560D7" w:rsidRPr="00C32B01" w:rsidRDefault="004560D7" w:rsidP="004560D7">
            <w:pPr>
              <w:spacing w:after="0" w:line="240" w:lineRule="auto"/>
              <w:jc w:val="center"/>
              <w:rPr>
                <w:rFonts w:eastAsia="Times New Roman" w:cs="Times New Roman"/>
                <w:color w:val="000000"/>
                <w:sz w:val="24"/>
                <w:szCs w:val="24"/>
                <w:lang w:eastAsia="ru-RU"/>
              </w:rPr>
            </w:pPr>
          </w:p>
        </w:tc>
      </w:tr>
      <w:tr w:rsidR="004560D7" w:rsidRPr="00C32B01" w:rsidTr="004560D7">
        <w:trPr>
          <w:trHeight w:val="328"/>
        </w:trPr>
        <w:tc>
          <w:tcPr>
            <w:tcW w:w="4990" w:type="dxa"/>
            <w:shd w:val="clear" w:color="auto" w:fill="auto"/>
          </w:tcPr>
          <w:p w:rsidR="004560D7" w:rsidRPr="00C32B01" w:rsidRDefault="004560D7" w:rsidP="004560D7">
            <w:pPr>
              <w:spacing w:after="0" w:line="240" w:lineRule="auto"/>
              <w:jc w:val="both"/>
              <w:rPr>
                <w:rFonts w:eastAsia="Times New Roman" w:cs="Times New Roman"/>
                <w:b/>
                <w:color w:val="000000"/>
                <w:sz w:val="24"/>
                <w:szCs w:val="24"/>
                <w:lang w:eastAsia="ru-RU"/>
              </w:rPr>
            </w:pPr>
            <w:r w:rsidRPr="00C32B01">
              <w:rPr>
                <w:rFonts w:eastAsia="Times New Roman" w:cs="Times New Roman"/>
                <w:b/>
                <w:color w:val="000000"/>
                <w:sz w:val="24"/>
                <w:szCs w:val="24"/>
                <w:lang w:eastAsia="ru-RU"/>
              </w:rPr>
              <w:t>Всего</w:t>
            </w:r>
          </w:p>
        </w:tc>
        <w:tc>
          <w:tcPr>
            <w:tcW w:w="2693" w:type="dxa"/>
          </w:tcPr>
          <w:p w:rsidR="004560D7" w:rsidRPr="00C32B01" w:rsidRDefault="004560D7" w:rsidP="004560D7">
            <w:pPr>
              <w:spacing w:after="0" w:line="240" w:lineRule="auto"/>
              <w:jc w:val="center"/>
              <w:rPr>
                <w:rFonts w:eastAsia="Times New Roman" w:cs="Times New Roman"/>
                <w:b/>
                <w:color w:val="000000"/>
                <w:sz w:val="24"/>
                <w:szCs w:val="24"/>
                <w:lang w:eastAsia="ru-RU"/>
              </w:rPr>
            </w:pPr>
            <w:r>
              <w:rPr>
                <w:rFonts w:eastAsia="Times New Roman" w:cs="Times New Roman"/>
                <w:b/>
                <w:color w:val="000000"/>
                <w:sz w:val="24"/>
                <w:szCs w:val="24"/>
                <w:lang w:eastAsia="ru-RU"/>
              </w:rPr>
              <w:t>52</w:t>
            </w:r>
          </w:p>
        </w:tc>
        <w:tc>
          <w:tcPr>
            <w:tcW w:w="2269" w:type="dxa"/>
            <w:shd w:val="clear" w:color="auto" w:fill="auto"/>
          </w:tcPr>
          <w:p w:rsidR="004560D7" w:rsidRPr="00C32B01" w:rsidRDefault="004560D7" w:rsidP="004560D7">
            <w:pPr>
              <w:spacing w:after="0" w:line="240" w:lineRule="auto"/>
              <w:jc w:val="center"/>
              <w:rPr>
                <w:rFonts w:eastAsia="Times New Roman" w:cs="Times New Roman"/>
                <w:color w:val="000000"/>
                <w:sz w:val="24"/>
                <w:szCs w:val="24"/>
                <w:lang w:eastAsia="ru-RU"/>
              </w:rPr>
            </w:pPr>
          </w:p>
        </w:tc>
      </w:tr>
    </w:tbl>
    <w:p w:rsidR="002D1870" w:rsidRPr="004560D7" w:rsidRDefault="002D1870" w:rsidP="002D1870">
      <w:pPr>
        <w:pStyle w:val="a3"/>
        <w:rPr>
          <w:sz w:val="16"/>
          <w:szCs w:val="16"/>
          <w:lang w:eastAsia="ru-RU"/>
        </w:rPr>
      </w:pPr>
    </w:p>
    <w:p w:rsidR="00532B31" w:rsidRPr="00293F1C" w:rsidRDefault="00293F1C" w:rsidP="00532B31">
      <w:pPr>
        <w:pStyle w:val="1"/>
        <w:tabs>
          <w:tab w:val="left" w:pos="993"/>
        </w:tabs>
        <w:spacing w:before="0" w:line="360" w:lineRule="auto"/>
        <w:ind w:firstLine="709"/>
        <w:jc w:val="both"/>
        <w:rPr>
          <w:rFonts w:ascii="Times New Roman" w:eastAsia="Times New Roman" w:hAnsi="Times New Roman" w:cs="Times New Roman"/>
          <w:color w:val="auto"/>
          <w:lang w:eastAsia="ru-RU"/>
        </w:rPr>
      </w:pPr>
      <w:bookmarkStart w:id="5" w:name="_Toc104192740"/>
      <w:r>
        <w:rPr>
          <w:rFonts w:ascii="Times New Roman" w:eastAsia="Times New Roman" w:hAnsi="Times New Roman" w:cs="Times New Roman"/>
          <w:color w:val="auto"/>
          <w:lang w:eastAsia="ru-RU"/>
        </w:rPr>
        <w:t>5</w:t>
      </w:r>
      <w:r w:rsidR="00532B31" w:rsidRPr="00C32B01">
        <w:rPr>
          <w:rFonts w:ascii="Times New Roman" w:eastAsia="Times New Roman" w:hAnsi="Times New Roman" w:cs="Times New Roman"/>
          <w:color w:val="auto"/>
          <w:lang w:eastAsia="ru-RU"/>
        </w:rPr>
        <w:t xml:space="preserve">. </w:t>
      </w:r>
      <w:r w:rsidRPr="00293F1C">
        <w:rPr>
          <w:color w:val="auto"/>
        </w:rPr>
        <w:t>Перечень основной и дополнительной литературы, необходимой для освоения НМС</w:t>
      </w:r>
      <w:bookmarkEnd w:id="5"/>
    </w:p>
    <w:p w:rsidR="00532B31" w:rsidRPr="00FD2811" w:rsidRDefault="00532B31" w:rsidP="00532B31">
      <w:pPr>
        <w:widowControl w:val="0"/>
        <w:tabs>
          <w:tab w:val="left" w:pos="993"/>
          <w:tab w:val="left" w:pos="1134"/>
        </w:tabs>
        <w:spacing w:after="0" w:line="360" w:lineRule="auto"/>
        <w:ind w:firstLine="709"/>
        <w:jc w:val="both"/>
        <w:rPr>
          <w:rFonts w:cs="Times New Roman"/>
          <w:b/>
          <w:kern w:val="22"/>
          <w:szCs w:val="28"/>
        </w:rPr>
      </w:pPr>
      <w:r w:rsidRPr="00FD2811">
        <w:rPr>
          <w:rFonts w:cs="Times New Roman"/>
          <w:b/>
          <w:kern w:val="22"/>
          <w:szCs w:val="28"/>
        </w:rPr>
        <w:t>Нормативные правовые документы</w:t>
      </w:r>
    </w:p>
    <w:p w:rsidR="00532B31" w:rsidRPr="00FD2811" w:rsidRDefault="00532B31" w:rsidP="004560D7">
      <w:pPr>
        <w:pStyle w:val="a3"/>
        <w:widowControl w:val="0"/>
        <w:numPr>
          <w:ilvl w:val="0"/>
          <w:numId w:val="3"/>
        </w:numPr>
        <w:tabs>
          <w:tab w:val="left" w:pos="993"/>
          <w:tab w:val="left" w:pos="1134"/>
        </w:tabs>
        <w:spacing w:after="0" w:line="360" w:lineRule="auto"/>
        <w:ind w:left="0" w:firstLine="567"/>
        <w:jc w:val="both"/>
        <w:rPr>
          <w:rFonts w:eastAsia="Calibri" w:cs="Times New Roman"/>
          <w:noProof/>
          <w:kern w:val="22"/>
          <w:szCs w:val="28"/>
        </w:rPr>
      </w:pPr>
      <w:r w:rsidRPr="00FD2811">
        <w:rPr>
          <w:rFonts w:eastAsia="Calibri" w:cs="Times New Roman"/>
          <w:noProof/>
          <w:kern w:val="22"/>
          <w:szCs w:val="28"/>
        </w:rPr>
        <w:t>Гражданский кодекс Российской Федерации (часть первая) от 30.11.1994 N 51-ФЗ (ред. от 25.02.2022)</w:t>
      </w:r>
      <w:r w:rsidRPr="00FD2811">
        <w:rPr>
          <w:rFonts w:cs="Times New Roman"/>
          <w:noProof/>
          <w:szCs w:val="28"/>
          <w:vertAlign w:val="superscript"/>
        </w:rPr>
        <w:footnoteReference w:id="1"/>
      </w:r>
      <w:r w:rsidRPr="00FD2811">
        <w:rPr>
          <w:rFonts w:eastAsia="Calibri" w:cs="Times New Roman"/>
          <w:noProof/>
          <w:kern w:val="22"/>
          <w:szCs w:val="28"/>
        </w:rPr>
        <w:t>.</w:t>
      </w:r>
    </w:p>
    <w:p w:rsidR="00532B31" w:rsidRPr="00FD2811" w:rsidRDefault="00532B31" w:rsidP="004560D7">
      <w:pPr>
        <w:pStyle w:val="a3"/>
        <w:widowControl w:val="0"/>
        <w:numPr>
          <w:ilvl w:val="0"/>
          <w:numId w:val="3"/>
        </w:numPr>
        <w:tabs>
          <w:tab w:val="left" w:pos="993"/>
          <w:tab w:val="left" w:pos="1134"/>
        </w:tabs>
        <w:autoSpaceDE w:val="0"/>
        <w:autoSpaceDN w:val="0"/>
        <w:adjustRightInd w:val="0"/>
        <w:spacing w:after="0" w:line="360" w:lineRule="auto"/>
        <w:ind w:left="0" w:firstLine="567"/>
        <w:jc w:val="both"/>
        <w:rPr>
          <w:rFonts w:cs="Times New Roman"/>
          <w:noProof/>
          <w:kern w:val="22"/>
          <w:szCs w:val="28"/>
        </w:rPr>
      </w:pPr>
      <w:r w:rsidRPr="00FD2811">
        <w:rPr>
          <w:rFonts w:cs="Times New Roman"/>
          <w:kern w:val="22"/>
          <w:szCs w:val="28"/>
        </w:rPr>
        <w:lastRenderedPageBreak/>
        <w:t>Гражданский кодекс Российской Федерации (часть вторая) N 14-ФЗ от 26.01.1996 (ред. от 08.07.2021).</w:t>
      </w:r>
    </w:p>
    <w:p w:rsidR="00532B31" w:rsidRPr="00FD2811" w:rsidRDefault="00532B31" w:rsidP="004560D7">
      <w:pPr>
        <w:pStyle w:val="a3"/>
        <w:widowControl w:val="0"/>
        <w:numPr>
          <w:ilvl w:val="0"/>
          <w:numId w:val="3"/>
        </w:numPr>
        <w:tabs>
          <w:tab w:val="left" w:pos="993"/>
          <w:tab w:val="left" w:pos="1134"/>
        </w:tabs>
        <w:autoSpaceDE w:val="0"/>
        <w:autoSpaceDN w:val="0"/>
        <w:adjustRightInd w:val="0"/>
        <w:spacing w:after="0" w:line="360" w:lineRule="auto"/>
        <w:ind w:left="0" w:firstLine="567"/>
        <w:jc w:val="both"/>
        <w:rPr>
          <w:rFonts w:cs="Times New Roman"/>
          <w:noProof/>
          <w:kern w:val="22"/>
          <w:szCs w:val="28"/>
        </w:rPr>
      </w:pPr>
      <w:r w:rsidRPr="00FD2811">
        <w:rPr>
          <w:rFonts w:cs="Times New Roman"/>
          <w:noProof/>
          <w:kern w:val="22"/>
          <w:szCs w:val="28"/>
        </w:rPr>
        <w:t>Гражданский кодекс Российской Федерации (часть четвертая )</w:t>
      </w:r>
      <w:r w:rsidRPr="00FD2811">
        <w:rPr>
          <w:rFonts w:cs="Times New Roman"/>
          <w:szCs w:val="28"/>
        </w:rPr>
        <w:t xml:space="preserve"> </w:t>
      </w:r>
      <w:r w:rsidRPr="00FD2811">
        <w:rPr>
          <w:rFonts w:cs="Times New Roman"/>
          <w:noProof/>
          <w:kern w:val="22"/>
          <w:szCs w:val="28"/>
        </w:rPr>
        <w:t>N 230-ФЗ от 18.12.2006 (ред. от 11.06.2021).</w:t>
      </w:r>
    </w:p>
    <w:p w:rsidR="00532B31" w:rsidRPr="00FD2811" w:rsidRDefault="00532B31" w:rsidP="004560D7">
      <w:pPr>
        <w:pStyle w:val="a3"/>
        <w:widowControl w:val="0"/>
        <w:numPr>
          <w:ilvl w:val="0"/>
          <w:numId w:val="3"/>
        </w:numPr>
        <w:tabs>
          <w:tab w:val="left" w:pos="993"/>
          <w:tab w:val="left" w:pos="1134"/>
        </w:tabs>
        <w:spacing w:after="0" w:line="360" w:lineRule="auto"/>
        <w:ind w:left="0" w:firstLine="567"/>
        <w:jc w:val="both"/>
        <w:rPr>
          <w:rFonts w:cs="Times New Roman"/>
          <w:noProof/>
          <w:kern w:val="22"/>
          <w:szCs w:val="28"/>
        </w:rPr>
      </w:pPr>
      <w:r w:rsidRPr="00FD2811">
        <w:rPr>
          <w:rFonts w:cs="Times New Roman"/>
          <w:noProof/>
          <w:kern w:val="22"/>
          <w:szCs w:val="28"/>
        </w:rPr>
        <w:t>Налоговый кодекс Российской Федерации (часть вторая), от 05.08.2000 N 117-ФЗ (ред. от 26.03.2022).</w:t>
      </w:r>
    </w:p>
    <w:p w:rsidR="00532B31" w:rsidRPr="00FD2811" w:rsidRDefault="00532B31" w:rsidP="004560D7">
      <w:pPr>
        <w:pStyle w:val="a3"/>
        <w:widowControl w:val="0"/>
        <w:numPr>
          <w:ilvl w:val="0"/>
          <w:numId w:val="3"/>
        </w:numPr>
        <w:tabs>
          <w:tab w:val="left" w:pos="993"/>
          <w:tab w:val="left" w:pos="1134"/>
        </w:tabs>
        <w:spacing w:after="0" w:line="360" w:lineRule="auto"/>
        <w:ind w:left="0" w:firstLine="567"/>
        <w:jc w:val="both"/>
        <w:rPr>
          <w:rFonts w:cs="Times New Roman"/>
          <w:kern w:val="22"/>
          <w:szCs w:val="28"/>
        </w:rPr>
      </w:pPr>
      <w:r w:rsidRPr="00FD2811">
        <w:rPr>
          <w:rFonts w:cs="Times New Roman"/>
          <w:kern w:val="22"/>
          <w:szCs w:val="28"/>
        </w:rPr>
        <w:t>Федеральный закон «Об акционерных обществах» от N 208-ФЗ от 26.12.1995 (ред. от 25.02.2022).</w:t>
      </w:r>
    </w:p>
    <w:p w:rsidR="00532B31" w:rsidRPr="00FD2811" w:rsidRDefault="00532B31" w:rsidP="004560D7">
      <w:pPr>
        <w:pStyle w:val="a3"/>
        <w:numPr>
          <w:ilvl w:val="0"/>
          <w:numId w:val="3"/>
        </w:numPr>
        <w:tabs>
          <w:tab w:val="left" w:pos="993"/>
        </w:tabs>
        <w:spacing w:after="0" w:line="360" w:lineRule="auto"/>
        <w:ind w:left="0" w:firstLine="567"/>
        <w:jc w:val="both"/>
        <w:rPr>
          <w:rFonts w:cs="Times New Roman"/>
          <w:kern w:val="22"/>
          <w:szCs w:val="28"/>
        </w:rPr>
      </w:pPr>
      <w:r w:rsidRPr="00FD2811">
        <w:rPr>
          <w:rFonts w:cs="Times New Roman"/>
          <w:kern w:val="22"/>
          <w:szCs w:val="28"/>
        </w:rPr>
        <w:t>Федеральный закон «Об оценочной деятельности» N 135-ФЗ от 29.07.1998 (ред. от 02.07.2021).</w:t>
      </w:r>
    </w:p>
    <w:p w:rsidR="00532B31" w:rsidRPr="00FD2811" w:rsidRDefault="00532B31" w:rsidP="004560D7">
      <w:pPr>
        <w:pStyle w:val="a3"/>
        <w:widowControl w:val="0"/>
        <w:numPr>
          <w:ilvl w:val="0"/>
          <w:numId w:val="3"/>
        </w:numPr>
        <w:tabs>
          <w:tab w:val="left" w:pos="993"/>
          <w:tab w:val="left" w:pos="1134"/>
        </w:tabs>
        <w:spacing w:after="0" w:line="360" w:lineRule="auto"/>
        <w:ind w:left="0" w:firstLine="567"/>
        <w:jc w:val="both"/>
        <w:rPr>
          <w:rFonts w:cs="Times New Roman"/>
          <w:kern w:val="22"/>
          <w:szCs w:val="28"/>
        </w:rPr>
      </w:pPr>
      <w:r w:rsidRPr="00FD2811">
        <w:rPr>
          <w:rFonts w:cs="Times New Roman"/>
          <w:kern w:val="22"/>
          <w:szCs w:val="28"/>
        </w:rPr>
        <w:t>Федеральный закон «О банках и банковской деятельности» от 02.12.1990 N 395-1 (ред. от 01.04.2022).</w:t>
      </w:r>
    </w:p>
    <w:p w:rsidR="00532B31" w:rsidRPr="00FD2811" w:rsidRDefault="00532B31" w:rsidP="004560D7">
      <w:pPr>
        <w:pStyle w:val="a3"/>
        <w:widowControl w:val="0"/>
        <w:numPr>
          <w:ilvl w:val="0"/>
          <w:numId w:val="3"/>
        </w:numPr>
        <w:tabs>
          <w:tab w:val="left" w:pos="993"/>
          <w:tab w:val="left" w:pos="1134"/>
        </w:tabs>
        <w:spacing w:after="0" w:line="360" w:lineRule="auto"/>
        <w:ind w:left="0" w:firstLine="567"/>
        <w:jc w:val="both"/>
        <w:rPr>
          <w:rFonts w:cs="Times New Roman"/>
          <w:kern w:val="22"/>
          <w:szCs w:val="28"/>
        </w:rPr>
      </w:pPr>
      <w:r w:rsidRPr="00FD2811">
        <w:rPr>
          <w:rFonts w:cs="Times New Roman"/>
          <w:kern w:val="22"/>
          <w:szCs w:val="28"/>
        </w:rPr>
        <w:t>Федеральный закон «О несостоятельности (банкротстве)» от 26.10.2002 N 127-ФЗ (ред. от 03.02.2022).</w:t>
      </w:r>
    </w:p>
    <w:p w:rsidR="00532B31" w:rsidRPr="00FD2811" w:rsidRDefault="00532B31" w:rsidP="004560D7">
      <w:pPr>
        <w:pStyle w:val="a3"/>
        <w:widowControl w:val="0"/>
        <w:numPr>
          <w:ilvl w:val="0"/>
          <w:numId w:val="3"/>
        </w:numPr>
        <w:tabs>
          <w:tab w:val="left" w:pos="993"/>
          <w:tab w:val="left" w:pos="1134"/>
        </w:tabs>
        <w:spacing w:after="0" w:line="360" w:lineRule="auto"/>
        <w:ind w:left="0" w:firstLine="567"/>
        <w:jc w:val="both"/>
        <w:rPr>
          <w:rFonts w:cs="Times New Roman"/>
          <w:kern w:val="22"/>
          <w:szCs w:val="28"/>
        </w:rPr>
      </w:pPr>
      <w:r w:rsidRPr="00FD2811">
        <w:rPr>
          <w:rFonts w:cs="Times New Roman"/>
          <w:kern w:val="22"/>
          <w:szCs w:val="28"/>
        </w:rPr>
        <w:t>Федеральный закон «О рынке ценных бумаг» от 22.04.1996 N 39-ФЗ (ред. от 16.04.2022).</w:t>
      </w:r>
    </w:p>
    <w:p w:rsidR="00532B31" w:rsidRPr="00FD2811" w:rsidRDefault="00532B31" w:rsidP="004560D7">
      <w:pPr>
        <w:pStyle w:val="a3"/>
        <w:widowControl w:val="0"/>
        <w:numPr>
          <w:ilvl w:val="0"/>
          <w:numId w:val="3"/>
        </w:numPr>
        <w:tabs>
          <w:tab w:val="left" w:pos="993"/>
          <w:tab w:val="left" w:pos="1134"/>
        </w:tabs>
        <w:spacing w:after="0" w:line="360" w:lineRule="auto"/>
        <w:ind w:left="0" w:firstLine="567"/>
        <w:jc w:val="both"/>
        <w:rPr>
          <w:rFonts w:cs="Times New Roman"/>
          <w:kern w:val="22"/>
          <w:szCs w:val="28"/>
        </w:rPr>
      </w:pPr>
      <w:r w:rsidRPr="00FD2811">
        <w:rPr>
          <w:rFonts w:cs="Times New Roman"/>
          <w:kern w:val="22"/>
          <w:szCs w:val="28"/>
        </w:rPr>
        <w:t>Федеральный закон «Об инвестиционной деятельности в Российской Федерации, осуществляемой в форме капитальных вложений» от 25.02.1999 N 39-ФЗ (ред. от 14.03.2022).</w:t>
      </w:r>
    </w:p>
    <w:p w:rsidR="00532B31" w:rsidRPr="00FD2811" w:rsidRDefault="00532B31" w:rsidP="004560D7">
      <w:pPr>
        <w:pStyle w:val="a3"/>
        <w:widowControl w:val="0"/>
        <w:numPr>
          <w:ilvl w:val="0"/>
          <w:numId w:val="3"/>
        </w:numPr>
        <w:tabs>
          <w:tab w:val="left" w:pos="993"/>
          <w:tab w:val="left" w:pos="1134"/>
        </w:tabs>
        <w:spacing w:after="0" w:line="360" w:lineRule="auto"/>
        <w:ind w:left="0" w:firstLine="567"/>
        <w:jc w:val="both"/>
        <w:rPr>
          <w:rFonts w:eastAsia="Calibri" w:cs="Times New Roman"/>
          <w:noProof/>
          <w:kern w:val="22"/>
          <w:szCs w:val="28"/>
        </w:rPr>
      </w:pPr>
      <w:r w:rsidRPr="00FD2811">
        <w:rPr>
          <w:rFonts w:eastAsia="Calibri" w:cs="Times New Roman"/>
          <w:noProof/>
          <w:kern w:val="22"/>
          <w:szCs w:val="28"/>
        </w:rPr>
        <w:t>Федеральный закон «О саморегулируемых организациях» от 01.12.2007 N 315-ФЗ (ред. от 02.07.2021).</w:t>
      </w:r>
    </w:p>
    <w:p w:rsidR="00532B31" w:rsidRPr="00FD2811" w:rsidRDefault="00532B31" w:rsidP="004560D7">
      <w:pPr>
        <w:pStyle w:val="a3"/>
        <w:widowControl w:val="0"/>
        <w:numPr>
          <w:ilvl w:val="0"/>
          <w:numId w:val="3"/>
        </w:numPr>
        <w:tabs>
          <w:tab w:val="left" w:pos="993"/>
          <w:tab w:val="left" w:pos="1134"/>
        </w:tabs>
        <w:spacing w:after="0" w:line="360" w:lineRule="auto"/>
        <w:ind w:left="0" w:firstLine="567"/>
        <w:jc w:val="both"/>
        <w:rPr>
          <w:rFonts w:cs="Times New Roman"/>
          <w:kern w:val="22"/>
          <w:szCs w:val="28"/>
        </w:rPr>
      </w:pPr>
      <w:r w:rsidRPr="00FD2811">
        <w:rPr>
          <w:rFonts w:cs="Times New Roman"/>
          <w:kern w:val="22"/>
          <w:szCs w:val="28"/>
        </w:rPr>
        <w:t>Федеральный закон «О Центральном банке Российской Федерации (Банке России)» от 10.07.2002 N 86-ФЗ (ред. от 30.12.2021).</w:t>
      </w:r>
    </w:p>
    <w:p w:rsidR="00532B31" w:rsidRPr="00FD2811" w:rsidRDefault="00532B31" w:rsidP="004560D7">
      <w:pPr>
        <w:pStyle w:val="a3"/>
        <w:widowControl w:val="0"/>
        <w:numPr>
          <w:ilvl w:val="0"/>
          <w:numId w:val="3"/>
        </w:numPr>
        <w:tabs>
          <w:tab w:val="left" w:pos="993"/>
          <w:tab w:val="left" w:pos="1134"/>
        </w:tabs>
        <w:spacing w:after="0" w:line="360" w:lineRule="auto"/>
        <w:ind w:left="0" w:firstLine="567"/>
        <w:jc w:val="both"/>
        <w:rPr>
          <w:rFonts w:cs="Times New Roman"/>
          <w:kern w:val="22"/>
          <w:szCs w:val="28"/>
        </w:rPr>
      </w:pPr>
      <w:r w:rsidRPr="00FD2811">
        <w:rPr>
          <w:rFonts w:cs="Times New Roman"/>
          <w:kern w:val="22"/>
          <w:szCs w:val="28"/>
        </w:rPr>
        <w:t>Федеральные стандарты оценки (ФСО №№ 1-13).</w:t>
      </w:r>
    </w:p>
    <w:p w:rsidR="00532B31" w:rsidRPr="00FD2811" w:rsidRDefault="00532B31" w:rsidP="00532B31">
      <w:pPr>
        <w:widowControl w:val="0"/>
        <w:tabs>
          <w:tab w:val="left" w:pos="993"/>
          <w:tab w:val="left" w:pos="1134"/>
        </w:tabs>
        <w:spacing w:after="0" w:line="360" w:lineRule="auto"/>
        <w:ind w:firstLine="709"/>
        <w:jc w:val="both"/>
        <w:rPr>
          <w:rFonts w:cs="Times New Roman"/>
          <w:b/>
          <w:bCs/>
          <w:kern w:val="22"/>
          <w:szCs w:val="28"/>
        </w:rPr>
      </w:pPr>
      <w:r w:rsidRPr="00FD2811">
        <w:rPr>
          <w:rFonts w:cs="Times New Roman"/>
          <w:b/>
          <w:bCs/>
          <w:kern w:val="22"/>
          <w:szCs w:val="28"/>
        </w:rPr>
        <w:t>Основная литература</w:t>
      </w:r>
    </w:p>
    <w:p w:rsidR="00532B31" w:rsidRPr="00A80160" w:rsidRDefault="00532B31" w:rsidP="004560D7">
      <w:pPr>
        <w:pStyle w:val="a3"/>
        <w:widowControl w:val="0"/>
        <w:numPr>
          <w:ilvl w:val="0"/>
          <w:numId w:val="3"/>
        </w:numPr>
        <w:tabs>
          <w:tab w:val="left" w:pos="993"/>
          <w:tab w:val="left" w:pos="1134"/>
        </w:tabs>
        <w:spacing w:after="0" w:line="360" w:lineRule="auto"/>
        <w:ind w:left="0" w:firstLine="567"/>
        <w:jc w:val="both"/>
        <w:rPr>
          <w:rFonts w:cs="Times New Roman"/>
          <w:kern w:val="22"/>
          <w:szCs w:val="28"/>
        </w:rPr>
      </w:pPr>
      <w:r w:rsidRPr="00A80160">
        <w:rPr>
          <w:rFonts w:cs="Times New Roman"/>
          <w:kern w:val="22"/>
          <w:szCs w:val="28"/>
        </w:rPr>
        <w:t xml:space="preserve">Инвестиционная привлекательность российских компаний и </w:t>
      </w:r>
      <w:proofErr w:type="spellStart"/>
      <w:r w:rsidRPr="00A80160">
        <w:rPr>
          <w:rFonts w:cs="Times New Roman"/>
          <w:kern w:val="22"/>
          <w:szCs w:val="28"/>
        </w:rPr>
        <w:t>инвестпроектов</w:t>
      </w:r>
      <w:proofErr w:type="spellEnd"/>
      <w:r w:rsidRPr="00A80160">
        <w:rPr>
          <w:rFonts w:cs="Times New Roman"/>
          <w:kern w:val="22"/>
          <w:szCs w:val="28"/>
        </w:rPr>
        <w:t xml:space="preserve">: оценка и управление: монография / М. А. Федотова, О. В. Лосева, Т. В. </w:t>
      </w:r>
      <w:proofErr w:type="spellStart"/>
      <w:r w:rsidRPr="00A80160">
        <w:rPr>
          <w:rFonts w:cs="Times New Roman"/>
          <w:kern w:val="22"/>
          <w:szCs w:val="28"/>
        </w:rPr>
        <w:t>Тазихина</w:t>
      </w:r>
      <w:proofErr w:type="spellEnd"/>
      <w:r w:rsidRPr="00A80160">
        <w:rPr>
          <w:rFonts w:cs="Times New Roman"/>
          <w:kern w:val="22"/>
          <w:szCs w:val="28"/>
        </w:rPr>
        <w:t xml:space="preserve"> [и др.]; </w:t>
      </w:r>
      <w:r w:rsidR="004560D7" w:rsidRPr="00A80160">
        <w:rPr>
          <w:rFonts w:cs="Times New Roman"/>
          <w:kern w:val="22"/>
          <w:szCs w:val="28"/>
        </w:rPr>
        <w:t>Финуниверситет;</w:t>
      </w:r>
      <w:r w:rsidRPr="00A80160">
        <w:rPr>
          <w:rFonts w:cs="Times New Roman"/>
          <w:kern w:val="22"/>
          <w:szCs w:val="28"/>
        </w:rPr>
        <w:t xml:space="preserve"> под ред. М. А. Федотовой, О. В. Лосевой. — Москва: </w:t>
      </w:r>
      <w:proofErr w:type="spellStart"/>
      <w:r w:rsidRPr="00A80160">
        <w:rPr>
          <w:rFonts w:cs="Times New Roman"/>
          <w:kern w:val="22"/>
          <w:szCs w:val="28"/>
        </w:rPr>
        <w:t>Кнорус</w:t>
      </w:r>
      <w:proofErr w:type="spellEnd"/>
      <w:r w:rsidRPr="00A80160">
        <w:rPr>
          <w:rFonts w:cs="Times New Roman"/>
          <w:kern w:val="22"/>
          <w:szCs w:val="28"/>
        </w:rPr>
        <w:t xml:space="preserve">, 2021. — 256 с. - </w:t>
      </w:r>
      <w:r w:rsidR="004560D7" w:rsidRPr="00A80160">
        <w:rPr>
          <w:rFonts w:cs="Times New Roman"/>
          <w:kern w:val="22"/>
          <w:szCs w:val="28"/>
        </w:rPr>
        <w:t>Текст:</w:t>
      </w:r>
      <w:r w:rsidRPr="00A80160">
        <w:rPr>
          <w:rFonts w:cs="Times New Roman"/>
          <w:kern w:val="22"/>
          <w:szCs w:val="28"/>
        </w:rPr>
        <w:t xml:space="preserve"> непосредственный. - То же. - ЭБС BOOK.ru. - URL: https://book.ru/book/941847 (дата обращения: 21.04.2022). </w:t>
      </w:r>
      <w:r w:rsidRPr="00A80160">
        <w:rPr>
          <w:rFonts w:cs="Times New Roman"/>
          <w:kern w:val="22"/>
          <w:szCs w:val="28"/>
        </w:rPr>
        <w:lastRenderedPageBreak/>
        <w:t xml:space="preserve">— </w:t>
      </w:r>
      <w:r w:rsidR="004560D7" w:rsidRPr="00A80160">
        <w:rPr>
          <w:rFonts w:cs="Times New Roman"/>
          <w:kern w:val="22"/>
          <w:szCs w:val="28"/>
        </w:rPr>
        <w:t>Текст:</w:t>
      </w:r>
      <w:r w:rsidRPr="00A80160">
        <w:rPr>
          <w:rFonts w:cs="Times New Roman"/>
          <w:kern w:val="22"/>
          <w:szCs w:val="28"/>
        </w:rPr>
        <w:t xml:space="preserve"> электронный. </w:t>
      </w:r>
    </w:p>
    <w:p w:rsidR="00532B31" w:rsidRPr="00A80160" w:rsidRDefault="00532B31" w:rsidP="004560D7">
      <w:pPr>
        <w:pStyle w:val="a3"/>
        <w:widowControl w:val="0"/>
        <w:numPr>
          <w:ilvl w:val="0"/>
          <w:numId w:val="3"/>
        </w:numPr>
        <w:tabs>
          <w:tab w:val="left" w:pos="993"/>
          <w:tab w:val="left" w:pos="1134"/>
        </w:tabs>
        <w:spacing w:after="0" w:line="360" w:lineRule="auto"/>
        <w:ind w:left="0" w:firstLine="567"/>
        <w:jc w:val="both"/>
        <w:rPr>
          <w:rFonts w:cs="Times New Roman"/>
          <w:kern w:val="22"/>
          <w:szCs w:val="28"/>
        </w:rPr>
      </w:pPr>
      <w:r w:rsidRPr="00A80160">
        <w:rPr>
          <w:rFonts w:cs="Times New Roman"/>
          <w:kern w:val="22"/>
          <w:szCs w:val="28"/>
        </w:rPr>
        <w:t xml:space="preserve">Корпоративное управление и корпоративные финансы в акционерных обществах с государственным участием. В 2 т. Т. 2. Особенности корпоративных финансов: учебник </w:t>
      </w:r>
      <w:r w:rsidR="004560D7" w:rsidRPr="00A80160">
        <w:rPr>
          <w:rFonts w:cs="Times New Roman"/>
          <w:kern w:val="22"/>
          <w:szCs w:val="28"/>
        </w:rPr>
        <w:t>для направления</w:t>
      </w:r>
      <w:r w:rsidRPr="00A80160">
        <w:rPr>
          <w:rFonts w:cs="Times New Roman"/>
          <w:kern w:val="22"/>
          <w:szCs w:val="28"/>
        </w:rPr>
        <w:t xml:space="preserve"> магистратуры "Экономика" / М. А. Федотова, Л. В. Васюткина, С. И. Опарина </w:t>
      </w:r>
      <w:r w:rsidR="004560D7" w:rsidRPr="00A80160">
        <w:rPr>
          <w:rFonts w:cs="Times New Roman"/>
          <w:kern w:val="22"/>
          <w:szCs w:val="28"/>
        </w:rPr>
        <w:t>[и</w:t>
      </w:r>
      <w:r w:rsidRPr="00A80160">
        <w:rPr>
          <w:rFonts w:cs="Times New Roman"/>
          <w:kern w:val="22"/>
          <w:szCs w:val="28"/>
        </w:rPr>
        <w:t xml:space="preserve"> др.]; </w:t>
      </w:r>
      <w:r w:rsidR="004560D7" w:rsidRPr="00A80160">
        <w:rPr>
          <w:rFonts w:cs="Times New Roman"/>
          <w:kern w:val="22"/>
          <w:szCs w:val="28"/>
        </w:rPr>
        <w:t>Финуниверситет;</w:t>
      </w:r>
      <w:r w:rsidRPr="00A80160">
        <w:rPr>
          <w:rFonts w:cs="Times New Roman"/>
          <w:kern w:val="22"/>
          <w:szCs w:val="28"/>
        </w:rPr>
        <w:t xml:space="preserve"> под ред. М. А. </w:t>
      </w:r>
      <w:proofErr w:type="spellStart"/>
      <w:r w:rsidRPr="00A80160">
        <w:rPr>
          <w:rFonts w:cs="Times New Roman"/>
          <w:kern w:val="22"/>
          <w:szCs w:val="28"/>
        </w:rPr>
        <w:t>Эскиндарова</w:t>
      </w:r>
      <w:proofErr w:type="spellEnd"/>
      <w:r w:rsidRPr="00A80160">
        <w:rPr>
          <w:rFonts w:cs="Times New Roman"/>
          <w:kern w:val="22"/>
          <w:szCs w:val="28"/>
        </w:rPr>
        <w:t xml:space="preserve">, М. А. Федотовой, С. Ю. Попковой. - Москва: </w:t>
      </w:r>
      <w:proofErr w:type="spellStart"/>
      <w:r w:rsidRPr="00A80160">
        <w:rPr>
          <w:rFonts w:cs="Times New Roman"/>
          <w:kern w:val="22"/>
          <w:szCs w:val="28"/>
        </w:rPr>
        <w:t>Кнорус</w:t>
      </w:r>
      <w:proofErr w:type="spellEnd"/>
      <w:r w:rsidRPr="00A80160">
        <w:rPr>
          <w:rFonts w:cs="Times New Roman"/>
          <w:kern w:val="22"/>
          <w:szCs w:val="28"/>
        </w:rPr>
        <w:t xml:space="preserve">, 2019, 2021. - 502 с. - (Магистратура и аспирантура). - </w:t>
      </w:r>
      <w:r w:rsidR="004560D7" w:rsidRPr="00A80160">
        <w:rPr>
          <w:rFonts w:cs="Times New Roman"/>
          <w:kern w:val="22"/>
          <w:szCs w:val="28"/>
        </w:rPr>
        <w:t>Текст:</w:t>
      </w:r>
      <w:r w:rsidRPr="00A80160">
        <w:rPr>
          <w:rFonts w:cs="Times New Roman"/>
          <w:kern w:val="22"/>
          <w:szCs w:val="28"/>
        </w:rPr>
        <w:t xml:space="preserve"> непосредственный.   – То же. – 2021. –  ЭБС BOOK.ru. - URL: https://book.ru/book/936555 (дата обращения: 21.04.2022). – </w:t>
      </w:r>
      <w:r w:rsidR="004560D7" w:rsidRPr="00A80160">
        <w:rPr>
          <w:rFonts w:cs="Times New Roman"/>
          <w:kern w:val="22"/>
          <w:szCs w:val="28"/>
        </w:rPr>
        <w:t>Текст:</w:t>
      </w:r>
      <w:r w:rsidRPr="00A80160">
        <w:rPr>
          <w:rFonts w:cs="Times New Roman"/>
          <w:kern w:val="22"/>
          <w:szCs w:val="28"/>
        </w:rPr>
        <w:t xml:space="preserve"> электронный. </w:t>
      </w:r>
    </w:p>
    <w:p w:rsidR="00532B31" w:rsidRPr="00A80160" w:rsidRDefault="00532B31" w:rsidP="004560D7">
      <w:pPr>
        <w:pStyle w:val="a3"/>
        <w:widowControl w:val="0"/>
        <w:numPr>
          <w:ilvl w:val="0"/>
          <w:numId w:val="3"/>
        </w:numPr>
        <w:tabs>
          <w:tab w:val="left" w:pos="993"/>
          <w:tab w:val="left" w:pos="1134"/>
        </w:tabs>
        <w:spacing w:after="0" w:line="360" w:lineRule="auto"/>
        <w:ind w:left="0" w:firstLine="567"/>
        <w:jc w:val="both"/>
        <w:rPr>
          <w:rFonts w:cs="Times New Roman"/>
          <w:kern w:val="22"/>
          <w:szCs w:val="28"/>
        </w:rPr>
      </w:pPr>
      <w:r w:rsidRPr="00A80160">
        <w:rPr>
          <w:rFonts w:cs="Times New Roman"/>
          <w:kern w:val="22"/>
          <w:szCs w:val="28"/>
        </w:rPr>
        <w:t xml:space="preserve">Корпоративные финансы в цифровой </w:t>
      </w:r>
      <w:r w:rsidR="004560D7" w:rsidRPr="00A80160">
        <w:rPr>
          <w:rFonts w:cs="Times New Roman"/>
          <w:kern w:val="22"/>
          <w:szCs w:val="28"/>
        </w:rPr>
        <w:t>экономике:</w:t>
      </w:r>
      <w:r w:rsidRPr="00A80160">
        <w:rPr>
          <w:rFonts w:cs="Times New Roman"/>
          <w:kern w:val="22"/>
          <w:szCs w:val="28"/>
        </w:rPr>
        <w:t xml:space="preserve"> монография / под общ. ред. Л. Г. </w:t>
      </w:r>
      <w:proofErr w:type="spellStart"/>
      <w:r w:rsidRPr="00A80160">
        <w:rPr>
          <w:rFonts w:cs="Times New Roman"/>
          <w:kern w:val="22"/>
          <w:szCs w:val="28"/>
        </w:rPr>
        <w:t>Паштовой</w:t>
      </w:r>
      <w:proofErr w:type="spellEnd"/>
      <w:r w:rsidRPr="00A80160">
        <w:rPr>
          <w:rFonts w:cs="Times New Roman"/>
          <w:kern w:val="22"/>
          <w:szCs w:val="28"/>
        </w:rPr>
        <w:t xml:space="preserve">. - Москва: </w:t>
      </w:r>
      <w:proofErr w:type="spellStart"/>
      <w:r w:rsidRPr="00A80160">
        <w:rPr>
          <w:rFonts w:cs="Times New Roman"/>
          <w:kern w:val="22"/>
          <w:szCs w:val="28"/>
        </w:rPr>
        <w:t>Русайнс</w:t>
      </w:r>
      <w:proofErr w:type="spellEnd"/>
      <w:r w:rsidRPr="00A80160">
        <w:rPr>
          <w:rFonts w:cs="Times New Roman"/>
          <w:kern w:val="22"/>
          <w:szCs w:val="28"/>
        </w:rPr>
        <w:t>, 2019. - 267 с. – ЭБС B</w:t>
      </w:r>
      <w:r w:rsidRPr="00A80160">
        <w:rPr>
          <w:rFonts w:cs="Times New Roman"/>
          <w:kern w:val="22"/>
          <w:szCs w:val="28"/>
          <w:lang w:val="en-US"/>
        </w:rPr>
        <w:t>OOK</w:t>
      </w:r>
      <w:r w:rsidRPr="00A80160">
        <w:rPr>
          <w:rFonts w:cs="Times New Roman"/>
          <w:kern w:val="22"/>
          <w:szCs w:val="28"/>
        </w:rPr>
        <w:t>.</w:t>
      </w:r>
      <w:proofErr w:type="spellStart"/>
      <w:r w:rsidRPr="00A80160">
        <w:rPr>
          <w:rFonts w:cs="Times New Roman"/>
          <w:kern w:val="22"/>
          <w:szCs w:val="28"/>
        </w:rPr>
        <w:t>ru</w:t>
      </w:r>
      <w:proofErr w:type="spellEnd"/>
      <w:r w:rsidRPr="00A80160">
        <w:rPr>
          <w:rFonts w:cs="Times New Roman"/>
          <w:kern w:val="22"/>
          <w:szCs w:val="28"/>
        </w:rPr>
        <w:t xml:space="preserve">. - </w:t>
      </w:r>
      <w:r w:rsidR="004560D7" w:rsidRPr="00A80160">
        <w:rPr>
          <w:rFonts w:cs="Times New Roman"/>
          <w:kern w:val="22"/>
          <w:szCs w:val="28"/>
        </w:rPr>
        <w:t>URL: http://www.book.ru/book/932792</w:t>
      </w:r>
      <w:r w:rsidRPr="00A80160">
        <w:rPr>
          <w:rFonts w:cs="Times New Roman"/>
          <w:kern w:val="22"/>
          <w:szCs w:val="28"/>
        </w:rPr>
        <w:t xml:space="preserve"> (дата обращения: 21.04.2022). - </w:t>
      </w:r>
      <w:r w:rsidR="004560D7" w:rsidRPr="00A80160">
        <w:rPr>
          <w:rFonts w:cs="Times New Roman"/>
          <w:kern w:val="22"/>
          <w:szCs w:val="28"/>
        </w:rPr>
        <w:t>Текст:</w:t>
      </w:r>
      <w:r w:rsidRPr="00A80160">
        <w:rPr>
          <w:rFonts w:cs="Times New Roman"/>
          <w:kern w:val="22"/>
          <w:szCs w:val="28"/>
        </w:rPr>
        <w:t xml:space="preserve"> электронный. </w:t>
      </w:r>
    </w:p>
    <w:p w:rsidR="00532B31" w:rsidRPr="00A80160" w:rsidRDefault="00532B31" w:rsidP="004560D7">
      <w:pPr>
        <w:pStyle w:val="a3"/>
        <w:widowControl w:val="0"/>
        <w:numPr>
          <w:ilvl w:val="0"/>
          <w:numId w:val="3"/>
        </w:numPr>
        <w:tabs>
          <w:tab w:val="left" w:pos="993"/>
          <w:tab w:val="left" w:pos="1134"/>
        </w:tabs>
        <w:spacing w:after="0" w:line="360" w:lineRule="auto"/>
        <w:ind w:left="0" w:firstLine="567"/>
        <w:jc w:val="both"/>
        <w:rPr>
          <w:rFonts w:cs="Times New Roman"/>
          <w:kern w:val="22"/>
          <w:szCs w:val="28"/>
        </w:rPr>
      </w:pPr>
      <w:r w:rsidRPr="00A80160">
        <w:rPr>
          <w:rFonts w:cs="Times New Roman"/>
          <w:kern w:val="22"/>
          <w:szCs w:val="28"/>
        </w:rPr>
        <w:t xml:space="preserve">Корпоративные финансы и управление бизнесом: монография / С. В. Большаков [и др.]; Финуниверситет; под ред. Л. Г. </w:t>
      </w:r>
      <w:proofErr w:type="spellStart"/>
      <w:r w:rsidRPr="00A80160">
        <w:rPr>
          <w:rFonts w:cs="Times New Roman"/>
          <w:kern w:val="22"/>
          <w:szCs w:val="28"/>
        </w:rPr>
        <w:t>Паштовой</w:t>
      </w:r>
      <w:proofErr w:type="spellEnd"/>
      <w:r w:rsidRPr="00A80160">
        <w:rPr>
          <w:rFonts w:cs="Times New Roman"/>
          <w:kern w:val="22"/>
          <w:szCs w:val="28"/>
        </w:rPr>
        <w:t xml:space="preserve">, Е. И. Шохина. - Москва: </w:t>
      </w:r>
      <w:proofErr w:type="spellStart"/>
      <w:r w:rsidRPr="00A80160">
        <w:rPr>
          <w:rFonts w:cs="Times New Roman"/>
          <w:kern w:val="22"/>
          <w:szCs w:val="28"/>
        </w:rPr>
        <w:t>Кнорус</w:t>
      </w:r>
      <w:proofErr w:type="spellEnd"/>
      <w:r w:rsidRPr="00A80160">
        <w:rPr>
          <w:rFonts w:cs="Times New Roman"/>
          <w:kern w:val="22"/>
          <w:szCs w:val="28"/>
        </w:rPr>
        <w:t xml:space="preserve">, 2018, 2020. - 400 с. – </w:t>
      </w:r>
      <w:r w:rsidR="004560D7" w:rsidRPr="00A80160">
        <w:rPr>
          <w:rFonts w:cs="Times New Roman"/>
          <w:kern w:val="22"/>
          <w:szCs w:val="28"/>
        </w:rPr>
        <w:t>Текст:</w:t>
      </w:r>
      <w:r w:rsidRPr="00A80160">
        <w:rPr>
          <w:rFonts w:cs="Times New Roman"/>
          <w:kern w:val="22"/>
          <w:szCs w:val="28"/>
        </w:rPr>
        <w:t xml:space="preserve"> непосредственный. – То же. – 2020. – ЭБС BOOK.ru. – URL: https://www.book.ru/book/932075 (дата обращения: 21.04.2022). – </w:t>
      </w:r>
      <w:r w:rsidR="004560D7" w:rsidRPr="00A80160">
        <w:rPr>
          <w:rFonts w:cs="Times New Roman"/>
          <w:kern w:val="22"/>
          <w:szCs w:val="28"/>
        </w:rPr>
        <w:t>Текст:</w:t>
      </w:r>
      <w:r w:rsidRPr="00A80160">
        <w:rPr>
          <w:rFonts w:cs="Times New Roman"/>
          <w:kern w:val="22"/>
          <w:szCs w:val="28"/>
        </w:rPr>
        <w:t xml:space="preserve"> электронный. </w:t>
      </w:r>
    </w:p>
    <w:p w:rsidR="00532B31" w:rsidRPr="00A80160" w:rsidRDefault="00532B31" w:rsidP="004560D7">
      <w:pPr>
        <w:pStyle w:val="a3"/>
        <w:widowControl w:val="0"/>
        <w:numPr>
          <w:ilvl w:val="0"/>
          <w:numId w:val="3"/>
        </w:numPr>
        <w:tabs>
          <w:tab w:val="left" w:pos="284"/>
          <w:tab w:val="left" w:pos="993"/>
          <w:tab w:val="left" w:pos="1134"/>
        </w:tabs>
        <w:spacing w:after="0" w:line="360" w:lineRule="auto"/>
        <w:ind w:left="0" w:firstLine="567"/>
        <w:jc w:val="both"/>
        <w:rPr>
          <w:rFonts w:cs="Times New Roman"/>
          <w:kern w:val="22"/>
          <w:szCs w:val="28"/>
        </w:rPr>
      </w:pPr>
      <w:r w:rsidRPr="00A80160">
        <w:rPr>
          <w:rFonts w:cs="Times New Roman"/>
          <w:kern w:val="22"/>
          <w:szCs w:val="28"/>
        </w:rPr>
        <w:t>Стоимость собственности: оценка и управление (Новые вызовы и перспективы оценочной деятельности в России</w:t>
      </w:r>
      <w:proofErr w:type="gramStart"/>
      <w:r w:rsidRPr="00A80160">
        <w:rPr>
          <w:rFonts w:cs="Times New Roman"/>
          <w:kern w:val="22"/>
          <w:szCs w:val="28"/>
        </w:rPr>
        <w:t>) :</w:t>
      </w:r>
      <w:proofErr w:type="gramEnd"/>
      <w:r w:rsidRPr="00A80160">
        <w:rPr>
          <w:rFonts w:cs="Times New Roman"/>
          <w:kern w:val="22"/>
          <w:szCs w:val="28"/>
        </w:rPr>
        <w:t xml:space="preserve"> монография / М. Ю. Андреева, Н. А. Бондарева, Р. В. </w:t>
      </w:r>
      <w:proofErr w:type="spellStart"/>
      <w:r w:rsidRPr="00A80160">
        <w:rPr>
          <w:rFonts w:cs="Times New Roman"/>
          <w:kern w:val="22"/>
          <w:szCs w:val="28"/>
        </w:rPr>
        <w:t>Вотинцев</w:t>
      </w:r>
      <w:proofErr w:type="spellEnd"/>
      <w:r w:rsidRPr="00A80160">
        <w:rPr>
          <w:rFonts w:cs="Times New Roman"/>
          <w:kern w:val="22"/>
          <w:szCs w:val="28"/>
        </w:rPr>
        <w:t xml:space="preserve"> [и др.] ; под ред. М. А. Федотовой, И. В. Косоруковой. — </w:t>
      </w:r>
      <w:r w:rsidR="004560D7" w:rsidRPr="00A80160">
        <w:rPr>
          <w:rFonts w:cs="Times New Roman"/>
          <w:kern w:val="22"/>
          <w:szCs w:val="28"/>
        </w:rPr>
        <w:t>Москва:</w:t>
      </w:r>
      <w:r w:rsidRPr="00A80160">
        <w:rPr>
          <w:rFonts w:cs="Times New Roman"/>
          <w:kern w:val="22"/>
          <w:szCs w:val="28"/>
        </w:rPr>
        <w:t xml:space="preserve"> </w:t>
      </w:r>
      <w:proofErr w:type="spellStart"/>
      <w:r w:rsidRPr="00A80160">
        <w:rPr>
          <w:rFonts w:cs="Times New Roman"/>
          <w:kern w:val="22"/>
          <w:szCs w:val="28"/>
        </w:rPr>
        <w:t>КноРус</w:t>
      </w:r>
      <w:proofErr w:type="spellEnd"/>
      <w:r w:rsidRPr="00A80160">
        <w:rPr>
          <w:rFonts w:cs="Times New Roman"/>
          <w:kern w:val="22"/>
          <w:szCs w:val="28"/>
        </w:rPr>
        <w:t xml:space="preserve">, 2022. — 201 с. - ЭБС </w:t>
      </w:r>
      <w:r w:rsidRPr="00A80160">
        <w:rPr>
          <w:rFonts w:cs="Times New Roman"/>
          <w:kern w:val="22"/>
          <w:szCs w:val="28"/>
          <w:lang w:val="en-US"/>
        </w:rPr>
        <w:t>BOOK</w:t>
      </w:r>
      <w:r w:rsidRPr="00A80160">
        <w:rPr>
          <w:rFonts w:cs="Times New Roman"/>
          <w:kern w:val="22"/>
          <w:szCs w:val="28"/>
        </w:rPr>
        <w:t>.</w:t>
      </w:r>
      <w:proofErr w:type="spellStart"/>
      <w:r w:rsidRPr="00A80160">
        <w:rPr>
          <w:rFonts w:cs="Times New Roman"/>
          <w:kern w:val="22"/>
          <w:szCs w:val="28"/>
          <w:lang w:val="en-US"/>
        </w:rPr>
        <w:t>ru</w:t>
      </w:r>
      <w:proofErr w:type="spellEnd"/>
      <w:r w:rsidRPr="00A80160">
        <w:rPr>
          <w:rFonts w:cs="Times New Roman"/>
          <w:kern w:val="22"/>
          <w:szCs w:val="28"/>
        </w:rPr>
        <w:t>. –</w:t>
      </w:r>
      <w:r w:rsidRPr="00A80160">
        <w:rPr>
          <w:rFonts w:cs="Times New Roman"/>
          <w:szCs w:val="28"/>
        </w:rPr>
        <w:t xml:space="preserve"> </w:t>
      </w:r>
      <w:r w:rsidRPr="00A80160">
        <w:rPr>
          <w:rFonts w:cs="Times New Roman"/>
          <w:kern w:val="22"/>
          <w:szCs w:val="28"/>
        </w:rPr>
        <w:t xml:space="preserve">URL:https://book.ru/book/943242 (дата обращения: 21.04.2022). — </w:t>
      </w:r>
      <w:r w:rsidR="004560D7" w:rsidRPr="00A80160">
        <w:rPr>
          <w:rFonts w:cs="Times New Roman"/>
          <w:kern w:val="22"/>
          <w:szCs w:val="28"/>
        </w:rPr>
        <w:t>Текст:</w:t>
      </w:r>
      <w:r w:rsidRPr="00A80160">
        <w:rPr>
          <w:rFonts w:cs="Times New Roman"/>
          <w:kern w:val="22"/>
          <w:szCs w:val="28"/>
        </w:rPr>
        <w:t xml:space="preserve"> электронный.</w:t>
      </w:r>
    </w:p>
    <w:p w:rsidR="00532B31" w:rsidRPr="00A80160" w:rsidRDefault="00532B31" w:rsidP="004560D7">
      <w:pPr>
        <w:pStyle w:val="a3"/>
        <w:widowControl w:val="0"/>
        <w:numPr>
          <w:ilvl w:val="0"/>
          <w:numId w:val="3"/>
        </w:numPr>
        <w:tabs>
          <w:tab w:val="left" w:pos="284"/>
          <w:tab w:val="left" w:pos="993"/>
          <w:tab w:val="left" w:pos="1134"/>
        </w:tabs>
        <w:spacing w:after="0" w:line="360" w:lineRule="auto"/>
        <w:ind w:left="0" w:firstLine="567"/>
        <w:jc w:val="both"/>
        <w:rPr>
          <w:rFonts w:cs="Times New Roman"/>
          <w:kern w:val="22"/>
          <w:szCs w:val="28"/>
        </w:rPr>
      </w:pPr>
      <w:r w:rsidRPr="00A80160">
        <w:rPr>
          <w:rFonts w:cs="Times New Roman"/>
          <w:kern w:val="22"/>
          <w:szCs w:val="28"/>
        </w:rPr>
        <w:t xml:space="preserve"> Стратегические финансы: от теории к </w:t>
      </w:r>
      <w:r w:rsidR="004560D7" w:rsidRPr="00A80160">
        <w:rPr>
          <w:rFonts w:cs="Times New Roman"/>
          <w:kern w:val="22"/>
          <w:szCs w:val="28"/>
        </w:rPr>
        <w:t>практике:</w:t>
      </w:r>
      <w:r w:rsidRPr="00A80160">
        <w:rPr>
          <w:rFonts w:cs="Times New Roman"/>
          <w:kern w:val="22"/>
          <w:szCs w:val="28"/>
        </w:rPr>
        <w:t xml:space="preserve"> монография / под ред. Г. И. </w:t>
      </w:r>
      <w:proofErr w:type="spellStart"/>
      <w:r w:rsidRPr="00A80160">
        <w:rPr>
          <w:rFonts w:cs="Times New Roman"/>
          <w:kern w:val="22"/>
          <w:szCs w:val="28"/>
        </w:rPr>
        <w:t>Хотинской</w:t>
      </w:r>
      <w:proofErr w:type="spellEnd"/>
      <w:r w:rsidRPr="00A80160">
        <w:rPr>
          <w:rFonts w:cs="Times New Roman"/>
          <w:kern w:val="22"/>
          <w:szCs w:val="28"/>
        </w:rPr>
        <w:t xml:space="preserve">, Л. И. </w:t>
      </w:r>
      <w:proofErr w:type="spellStart"/>
      <w:r w:rsidRPr="00A80160">
        <w:rPr>
          <w:rFonts w:cs="Times New Roman"/>
          <w:kern w:val="22"/>
          <w:szCs w:val="28"/>
        </w:rPr>
        <w:t>Черниковой</w:t>
      </w:r>
      <w:proofErr w:type="spellEnd"/>
      <w:r w:rsidRPr="00A80160">
        <w:rPr>
          <w:rFonts w:cs="Times New Roman"/>
          <w:kern w:val="22"/>
          <w:szCs w:val="28"/>
        </w:rPr>
        <w:t xml:space="preserve">. — </w:t>
      </w:r>
      <w:r w:rsidR="004560D7" w:rsidRPr="00A80160">
        <w:rPr>
          <w:rFonts w:cs="Times New Roman"/>
          <w:kern w:val="22"/>
          <w:szCs w:val="28"/>
        </w:rPr>
        <w:t>Москва:</w:t>
      </w:r>
      <w:r w:rsidRPr="00A80160">
        <w:rPr>
          <w:rFonts w:cs="Times New Roman"/>
          <w:kern w:val="22"/>
          <w:szCs w:val="28"/>
        </w:rPr>
        <w:t xml:space="preserve"> РУСАЙНС, 2017. — 280 с. - ЭБС BOOK.ru. - URL: https://www.book.ru/book/927940 (дата обращения: 21.04.2022).  - </w:t>
      </w:r>
      <w:r w:rsidR="004560D7" w:rsidRPr="00A80160">
        <w:rPr>
          <w:rFonts w:cs="Times New Roman"/>
          <w:kern w:val="22"/>
          <w:szCs w:val="28"/>
        </w:rPr>
        <w:t>Текст:</w:t>
      </w:r>
      <w:r w:rsidRPr="00A80160">
        <w:rPr>
          <w:rFonts w:cs="Times New Roman"/>
          <w:kern w:val="22"/>
          <w:szCs w:val="28"/>
        </w:rPr>
        <w:t xml:space="preserve"> электронный. </w:t>
      </w:r>
    </w:p>
    <w:p w:rsidR="00532B31" w:rsidRPr="00FD2811" w:rsidRDefault="00532B31" w:rsidP="00532B31">
      <w:pPr>
        <w:widowControl w:val="0"/>
        <w:tabs>
          <w:tab w:val="left" w:pos="284"/>
          <w:tab w:val="left" w:pos="993"/>
          <w:tab w:val="left" w:pos="1134"/>
        </w:tabs>
        <w:spacing w:after="0" w:line="360" w:lineRule="auto"/>
        <w:ind w:firstLine="709"/>
        <w:jc w:val="both"/>
        <w:rPr>
          <w:rFonts w:cs="Times New Roman"/>
          <w:b/>
          <w:bCs/>
          <w:iCs/>
          <w:kern w:val="22"/>
          <w:szCs w:val="28"/>
        </w:rPr>
      </w:pPr>
      <w:r w:rsidRPr="00FD2811">
        <w:rPr>
          <w:rFonts w:cs="Times New Roman"/>
          <w:b/>
          <w:bCs/>
          <w:iCs/>
          <w:kern w:val="22"/>
          <w:szCs w:val="28"/>
        </w:rPr>
        <w:t>Дополнительная литература</w:t>
      </w:r>
    </w:p>
    <w:p w:rsidR="00532B31" w:rsidRPr="00FD2811" w:rsidRDefault="00532B31" w:rsidP="004560D7">
      <w:pPr>
        <w:pStyle w:val="a3"/>
        <w:widowControl w:val="0"/>
        <w:numPr>
          <w:ilvl w:val="0"/>
          <w:numId w:val="3"/>
        </w:numPr>
        <w:tabs>
          <w:tab w:val="left" w:pos="993"/>
          <w:tab w:val="left" w:pos="1134"/>
        </w:tabs>
        <w:spacing w:after="0" w:line="360" w:lineRule="auto"/>
        <w:ind w:left="0" w:firstLine="567"/>
        <w:jc w:val="both"/>
        <w:rPr>
          <w:rFonts w:cs="Times New Roman"/>
          <w:kern w:val="22"/>
          <w:szCs w:val="28"/>
        </w:rPr>
      </w:pPr>
      <w:r w:rsidRPr="00FD2811">
        <w:rPr>
          <w:rFonts w:cs="Times New Roman"/>
          <w:kern w:val="22"/>
          <w:szCs w:val="28"/>
        </w:rPr>
        <w:t xml:space="preserve">Инвестиционный рынок России: состояние и направления развития: </w:t>
      </w:r>
      <w:r w:rsidRPr="00FD2811">
        <w:rPr>
          <w:rFonts w:cs="Times New Roman"/>
          <w:kern w:val="22"/>
          <w:szCs w:val="28"/>
        </w:rPr>
        <w:lastRenderedPageBreak/>
        <w:t xml:space="preserve">монография / А. И. Данилов, О. Ю. </w:t>
      </w:r>
      <w:proofErr w:type="spellStart"/>
      <w:r w:rsidRPr="00FD2811">
        <w:rPr>
          <w:rFonts w:cs="Times New Roman"/>
          <w:kern w:val="22"/>
          <w:szCs w:val="28"/>
        </w:rPr>
        <w:t>Ермоловская</w:t>
      </w:r>
      <w:proofErr w:type="spellEnd"/>
      <w:r w:rsidRPr="00FD2811">
        <w:rPr>
          <w:rFonts w:cs="Times New Roman"/>
          <w:kern w:val="22"/>
          <w:szCs w:val="28"/>
        </w:rPr>
        <w:t xml:space="preserve">, Л. Д. </w:t>
      </w:r>
      <w:proofErr w:type="spellStart"/>
      <w:r w:rsidRPr="00FD2811">
        <w:rPr>
          <w:rFonts w:cs="Times New Roman"/>
          <w:kern w:val="22"/>
          <w:szCs w:val="28"/>
        </w:rPr>
        <w:t>Капранова</w:t>
      </w:r>
      <w:proofErr w:type="spellEnd"/>
      <w:r w:rsidRPr="00FD2811">
        <w:rPr>
          <w:rFonts w:cs="Times New Roman"/>
          <w:kern w:val="22"/>
          <w:szCs w:val="28"/>
        </w:rPr>
        <w:t xml:space="preserve"> [и др.]; Финуниверситет. — 2-е изд., </w:t>
      </w:r>
      <w:proofErr w:type="spellStart"/>
      <w:r w:rsidRPr="00FD2811">
        <w:rPr>
          <w:rFonts w:cs="Times New Roman"/>
          <w:kern w:val="22"/>
          <w:szCs w:val="28"/>
        </w:rPr>
        <w:t>перераб</w:t>
      </w:r>
      <w:proofErr w:type="spellEnd"/>
      <w:proofErr w:type="gramStart"/>
      <w:r w:rsidRPr="00FD2811">
        <w:rPr>
          <w:rFonts w:cs="Times New Roman"/>
          <w:kern w:val="22"/>
          <w:szCs w:val="28"/>
        </w:rPr>
        <w:t>.</w:t>
      </w:r>
      <w:proofErr w:type="gramEnd"/>
      <w:r w:rsidRPr="00FD2811">
        <w:rPr>
          <w:rFonts w:cs="Times New Roman"/>
          <w:kern w:val="22"/>
          <w:szCs w:val="28"/>
        </w:rPr>
        <w:t xml:space="preserve"> и доп. — Москва: Дашков и К, 2021. — 318 с. - </w:t>
      </w:r>
      <w:r w:rsidR="004560D7" w:rsidRPr="00FD2811">
        <w:rPr>
          <w:rFonts w:cs="Times New Roman"/>
          <w:kern w:val="22"/>
          <w:szCs w:val="28"/>
        </w:rPr>
        <w:t>Текст:</w:t>
      </w:r>
      <w:r w:rsidRPr="00FD2811">
        <w:rPr>
          <w:rFonts w:cs="Times New Roman"/>
          <w:kern w:val="22"/>
          <w:szCs w:val="28"/>
        </w:rPr>
        <w:t xml:space="preserve"> непосредственный. </w:t>
      </w:r>
    </w:p>
    <w:p w:rsidR="00532B31" w:rsidRPr="00FD2811" w:rsidRDefault="00532B31" w:rsidP="004560D7">
      <w:pPr>
        <w:pStyle w:val="a3"/>
        <w:widowControl w:val="0"/>
        <w:numPr>
          <w:ilvl w:val="0"/>
          <w:numId w:val="3"/>
        </w:numPr>
        <w:tabs>
          <w:tab w:val="left" w:pos="993"/>
          <w:tab w:val="left" w:pos="1134"/>
        </w:tabs>
        <w:spacing w:after="0" w:line="360" w:lineRule="auto"/>
        <w:ind w:left="0" w:firstLine="567"/>
        <w:jc w:val="both"/>
        <w:rPr>
          <w:rFonts w:cs="Times New Roman"/>
          <w:kern w:val="22"/>
          <w:szCs w:val="28"/>
        </w:rPr>
      </w:pPr>
      <w:r w:rsidRPr="00FD2811">
        <w:rPr>
          <w:rFonts w:cs="Times New Roman"/>
          <w:kern w:val="22"/>
          <w:szCs w:val="28"/>
        </w:rPr>
        <w:t xml:space="preserve">Новые траектории развития финансового сектора России: монография / М. А. Абрамова, О. У. </w:t>
      </w:r>
      <w:proofErr w:type="spellStart"/>
      <w:r w:rsidRPr="00FD2811">
        <w:rPr>
          <w:rFonts w:cs="Times New Roman"/>
          <w:kern w:val="22"/>
          <w:szCs w:val="28"/>
        </w:rPr>
        <w:t>Авис</w:t>
      </w:r>
      <w:proofErr w:type="spellEnd"/>
      <w:r w:rsidRPr="00FD2811">
        <w:rPr>
          <w:rFonts w:cs="Times New Roman"/>
          <w:kern w:val="22"/>
          <w:szCs w:val="28"/>
        </w:rPr>
        <w:t xml:space="preserve">, А. С. </w:t>
      </w:r>
      <w:proofErr w:type="spellStart"/>
      <w:r w:rsidRPr="00FD2811">
        <w:rPr>
          <w:rFonts w:cs="Times New Roman"/>
          <w:kern w:val="22"/>
          <w:szCs w:val="28"/>
        </w:rPr>
        <w:t>Адвокатова</w:t>
      </w:r>
      <w:proofErr w:type="spellEnd"/>
      <w:r w:rsidRPr="00FD2811">
        <w:rPr>
          <w:rFonts w:cs="Times New Roman"/>
          <w:kern w:val="22"/>
          <w:szCs w:val="28"/>
        </w:rPr>
        <w:t xml:space="preserve"> [и др.</w:t>
      </w:r>
      <w:proofErr w:type="gramStart"/>
      <w:r w:rsidRPr="00FD2811">
        <w:rPr>
          <w:rFonts w:cs="Times New Roman"/>
          <w:kern w:val="22"/>
          <w:szCs w:val="28"/>
        </w:rPr>
        <w:t>] ;</w:t>
      </w:r>
      <w:proofErr w:type="gramEnd"/>
      <w:r w:rsidRPr="00FD2811">
        <w:rPr>
          <w:rFonts w:cs="Times New Roman"/>
          <w:kern w:val="22"/>
          <w:szCs w:val="28"/>
        </w:rPr>
        <w:t xml:space="preserve"> под ред. М. А. </w:t>
      </w:r>
      <w:proofErr w:type="spellStart"/>
      <w:r w:rsidRPr="00FD2811">
        <w:rPr>
          <w:rFonts w:cs="Times New Roman"/>
          <w:kern w:val="22"/>
          <w:szCs w:val="28"/>
        </w:rPr>
        <w:t>Эскиндарова</w:t>
      </w:r>
      <w:proofErr w:type="spellEnd"/>
      <w:r w:rsidRPr="00FD2811">
        <w:rPr>
          <w:rFonts w:cs="Times New Roman"/>
          <w:kern w:val="22"/>
          <w:szCs w:val="28"/>
        </w:rPr>
        <w:t xml:space="preserve">, В. В. Масленникова ; Финуниверситет. - Москва: </w:t>
      </w:r>
      <w:proofErr w:type="spellStart"/>
      <w:r w:rsidRPr="00FD2811">
        <w:rPr>
          <w:rFonts w:cs="Times New Roman"/>
          <w:kern w:val="22"/>
          <w:szCs w:val="28"/>
        </w:rPr>
        <w:t>Когито</w:t>
      </w:r>
      <w:proofErr w:type="spellEnd"/>
      <w:r w:rsidRPr="00FD2811">
        <w:rPr>
          <w:rFonts w:cs="Times New Roman"/>
          <w:kern w:val="22"/>
          <w:szCs w:val="28"/>
        </w:rPr>
        <w:t xml:space="preserve">-Центр, 2019. - 367 с. – </w:t>
      </w:r>
      <w:r w:rsidR="004560D7" w:rsidRPr="00FD2811">
        <w:rPr>
          <w:rFonts w:cs="Times New Roman"/>
          <w:kern w:val="22"/>
          <w:szCs w:val="28"/>
        </w:rPr>
        <w:t>Текст:</w:t>
      </w:r>
      <w:r w:rsidRPr="00FD2811">
        <w:rPr>
          <w:rFonts w:cs="Times New Roman"/>
          <w:kern w:val="22"/>
          <w:szCs w:val="28"/>
        </w:rPr>
        <w:t xml:space="preserve"> непосредственный. – То же. – ЭБ Финуниверситета. - URL: http://elib.fa.ru/rbook/eskindarov_new_develop.pdf (дата обращения: 21.04.2022). – </w:t>
      </w:r>
      <w:r w:rsidR="004560D7" w:rsidRPr="00FD2811">
        <w:rPr>
          <w:rFonts w:cs="Times New Roman"/>
          <w:kern w:val="22"/>
          <w:szCs w:val="28"/>
        </w:rPr>
        <w:t>Текст:</w:t>
      </w:r>
      <w:r w:rsidRPr="00FD2811">
        <w:rPr>
          <w:rFonts w:cs="Times New Roman"/>
          <w:kern w:val="22"/>
          <w:szCs w:val="28"/>
        </w:rPr>
        <w:t xml:space="preserve"> электронный. </w:t>
      </w:r>
    </w:p>
    <w:p w:rsidR="00532B31" w:rsidRPr="00FD2811" w:rsidRDefault="00532B31" w:rsidP="004560D7">
      <w:pPr>
        <w:pStyle w:val="a3"/>
        <w:widowControl w:val="0"/>
        <w:numPr>
          <w:ilvl w:val="0"/>
          <w:numId w:val="3"/>
        </w:numPr>
        <w:tabs>
          <w:tab w:val="left" w:pos="993"/>
          <w:tab w:val="left" w:pos="1134"/>
        </w:tabs>
        <w:spacing w:after="0" w:line="360" w:lineRule="auto"/>
        <w:ind w:left="0" w:firstLine="567"/>
        <w:jc w:val="both"/>
        <w:rPr>
          <w:rFonts w:cs="Times New Roman"/>
          <w:kern w:val="22"/>
          <w:szCs w:val="28"/>
        </w:rPr>
      </w:pPr>
      <w:r w:rsidRPr="00FD2811">
        <w:rPr>
          <w:rFonts w:cs="Times New Roman"/>
          <w:kern w:val="22"/>
          <w:szCs w:val="28"/>
        </w:rPr>
        <w:t xml:space="preserve">Оценка стоимости бизнеса: учебник для студ. вузов, </w:t>
      </w:r>
      <w:proofErr w:type="spellStart"/>
      <w:r w:rsidRPr="00FD2811">
        <w:rPr>
          <w:rFonts w:cs="Times New Roman"/>
          <w:kern w:val="22"/>
          <w:szCs w:val="28"/>
        </w:rPr>
        <w:t>обуч</w:t>
      </w:r>
      <w:proofErr w:type="spellEnd"/>
      <w:r w:rsidRPr="00FD2811">
        <w:rPr>
          <w:rFonts w:cs="Times New Roman"/>
          <w:kern w:val="22"/>
          <w:szCs w:val="28"/>
        </w:rPr>
        <w:t>. по напр. "Экономика" (</w:t>
      </w:r>
      <w:proofErr w:type="spellStart"/>
      <w:r w:rsidRPr="00FD2811">
        <w:rPr>
          <w:rFonts w:cs="Times New Roman"/>
          <w:kern w:val="22"/>
          <w:szCs w:val="28"/>
        </w:rPr>
        <w:t>квалиф</w:t>
      </w:r>
      <w:proofErr w:type="spellEnd"/>
      <w:r w:rsidRPr="00FD2811">
        <w:rPr>
          <w:rFonts w:cs="Times New Roman"/>
          <w:kern w:val="22"/>
          <w:szCs w:val="28"/>
        </w:rPr>
        <w:t xml:space="preserve">. "бакалавр" и "магистр") </w:t>
      </w:r>
      <w:r w:rsidR="004560D7" w:rsidRPr="00FD2811">
        <w:rPr>
          <w:rFonts w:cs="Times New Roman"/>
          <w:kern w:val="22"/>
          <w:szCs w:val="28"/>
        </w:rPr>
        <w:t>/ под</w:t>
      </w:r>
      <w:r w:rsidRPr="00FD2811">
        <w:rPr>
          <w:rFonts w:cs="Times New Roman"/>
          <w:kern w:val="22"/>
          <w:szCs w:val="28"/>
        </w:rPr>
        <w:t xml:space="preserve"> ред. М. А. </w:t>
      </w:r>
      <w:proofErr w:type="spellStart"/>
      <w:r w:rsidRPr="00FD2811">
        <w:rPr>
          <w:rFonts w:cs="Times New Roman"/>
          <w:kern w:val="22"/>
          <w:szCs w:val="28"/>
        </w:rPr>
        <w:t>Эскиндарова</w:t>
      </w:r>
      <w:proofErr w:type="spellEnd"/>
      <w:r w:rsidRPr="00FD2811">
        <w:rPr>
          <w:rFonts w:cs="Times New Roman"/>
          <w:kern w:val="22"/>
          <w:szCs w:val="28"/>
        </w:rPr>
        <w:t xml:space="preserve">, М. А. Федотовой; Финуниверситет. - Москва: </w:t>
      </w:r>
      <w:proofErr w:type="spellStart"/>
      <w:r w:rsidRPr="00FD2811">
        <w:rPr>
          <w:rFonts w:cs="Times New Roman"/>
          <w:kern w:val="22"/>
          <w:szCs w:val="28"/>
        </w:rPr>
        <w:t>Кнорус</w:t>
      </w:r>
      <w:proofErr w:type="spellEnd"/>
      <w:r w:rsidRPr="00FD2811">
        <w:rPr>
          <w:rFonts w:cs="Times New Roman"/>
          <w:kern w:val="22"/>
          <w:szCs w:val="28"/>
        </w:rPr>
        <w:t xml:space="preserve">, 2015, 2016, </w:t>
      </w:r>
      <w:r w:rsidR="004560D7" w:rsidRPr="00FD2811">
        <w:rPr>
          <w:rFonts w:cs="Times New Roman"/>
          <w:kern w:val="22"/>
          <w:szCs w:val="28"/>
        </w:rPr>
        <w:t>2018.</w:t>
      </w:r>
      <w:r w:rsidRPr="00FD2811">
        <w:rPr>
          <w:rFonts w:cs="Times New Roman"/>
          <w:kern w:val="22"/>
          <w:szCs w:val="28"/>
        </w:rPr>
        <w:t xml:space="preserve"> - 320 с. – </w:t>
      </w:r>
      <w:r w:rsidR="004560D7" w:rsidRPr="00FD2811">
        <w:rPr>
          <w:rFonts w:cs="Times New Roman"/>
          <w:kern w:val="22"/>
          <w:szCs w:val="28"/>
        </w:rPr>
        <w:t>Текст:</w:t>
      </w:r>
      <w:r w:rsidRPr="00FD2811">
        <w:rPr>
          <w:rFonts w:cs="Times New Roman"/>
          <w:kern w:val="22"/>
          <w:szCs w:val="28"/>
        </w:rPr>
        <w:t xml:space="preserve"> непосредственный. - То же. - 2020. - ЭБС BOOK.ru. - URL: https://book.ru/book/933947 (дата обращения: 21.04.2022). - </w:t>
      </w:r>
      <w:r w:rsidR="004560D7" w:rsidRPr="00FD2811">
        <w:rPr>
          <w:rFonts w:cs="Times New Roman"/>
          <w:kern w:val="22"/>
          <w:szCs w:val="28"/>
        </w:rPr>
        <w:t>Текст:</w:t>
      </w:r>
      <w:r w:rsidRPr="00FD2811">
        <w:rPr>
          <w:rFonts w:cs="Times New Roman"/>
          <w:kern w:val="22"/>
          <w:szCs w:val="28"/>
        </w:rPr>
        <w:t xml:space="preserve"> электронный.</w:t>
      </w:r>
    </w:p>
    <w:p w:rsidR="00532B31" w:rsidRPr="00FD2811" w:rsidRDefault="00532B31" w:rsidP="004560D7">
      <w:pPr>
        <w:pStyle w:val="a3"/>
        <w:widowControl w:val="0"/>
        <w:numPr>
          <w:ilvl w:val="0"/>
          <w:numId w:val="3"/>
        </w:numPr>
        <w:tabs>
          <w:tab w:val="left" w:pos="993"/>
          <w:tab w:val="left" w:pos="1134"/>
        </w:tabs>
        <w:spacing w:after="0" w:line="360" w:lineRule="auto"/>
        <w:ind w:left="0" w:firstLine="567"/>
        <w:jc w:val="both"/>
        <w:rPr>
          <w:rFonts w:cs="Times New Roman"/>
          <w:kern w:val="22"/>
          <w:szCs w:val="28"/>
        </w:rPr>
      </w:pPr>
      <w:r w:rsidRPr="00FD2811">
        <w:rPr>
          <w:rFonts w:cs="Times New Roman"/>
          <w:kern w:val="22"/>
          <w:szCs w:val="28"/>
        </w:rPr>
        <w:t xml:space="preserve"> </w:t>
      </w:r>
      <w:r w:rsidRPr="00FD2811">
        <w:rPr>
          <w:rFonts w:cs="Times New Roman"/>
          <w:szCs w:val="28"/>
        </w:rPr>
        <w:t xml:space="preserve">Современная архитектура </w:t>
      </w:r>
      <w:r w:rsidR="004560D7" w:rsidRPr="00FD2811">
        <w:rPr>
          <w:rFonts w:cs="Times New Roman"/>
          <w:szCs w:val="28"/>
        </w:rPr>
        <w:t>финансов России</w:t>
      </w:r>
      <w:r w:rsidRPr="00FD2811">
        <w:rPr>
          <w:rFonts w:cs="Times New Roman"/>
          <w:szCs w:val="28"/>
        </w:rPr>
        <w:t xml:space="preserve">: монографии / М. А. </w:t>
      </w:r>
      <w:proofErr w:type="spellStart"/>
      <w:r w:rsidRPr="00FD2811">
        <w:rPr>
          <w:rFonts w:cs="Times New Roman"/>
          <w:szCs w:val="28"/>
        </w:rPr>
        <w:t>Эскиндаров</w:t>
      </w:r>
      <w:proofErr w:type="spellEnd"/>
      <w:r w:rsidRPr="00FD2811">
        <w:rPr>
          <w:rFonts w:cs="Times New Roman"/>
          <w:szCs w:val="28"/>
        </w:rPr>
        <w:t xml:space="preserve">, В. В. </w:t>
      </w:r>
      <w:proofErr w:type="spellStart"/>
      <w:r w:rsidRPr="00FD2811">
        <w:rPr>
          <w:rFonts w:cs="Times New Roman"/>
          <w:szCs w:val="28"/>
        </w:rPr>
        <w:t>Маслянников</w:t>
      </w:r>
      <w:proofErr w:type="spellEnd"/>
      <w:r w:rsidRPr="00FD2811">
        <w:rPr>
          <w:rFonts w:cs="Times New Roman"/>
          <w:szCs w:val="28"/>
        </w:rPr>
        <w:t xml:space="preserve">, М. А. Абрамова </w:t>
      </w:r>
      <w:r w:rsidR="004560D7" w:rsidRPr="00FD2811">
        <w:rPr>
          <w:rFonts w:cs="Times New Roman"/>
          <w:szCs w:val="28"/>
        </w:rPr>
        <w:t>[и</w:t>
      </w:r>
      <w:r w:rsidRPr="00FD2811">
        <w:rPr>
          <w:rFonts w:cs="Times New Roman"/>
          <w:szCs w:val="28"/>
        </w:rPr>
        <w:t xml:space="preserve"> др.]; </w:t>
      </w:r>
      <w:r w:rsidR="004560D7" w:rsidRPr="00FD2811">
        <w:rPr>
          <w:rFonts w:cs="Times New Roman"/>
          <w:szCs w:val="28"/>
        </w:rPr>
        <w:t>Финуниверситет;</w:t>
      </w:r>
      <w:r w:rsidRPr="00FD2811">
        <w:rPr>
          <w:rFonts w:cs="Times New Roman"/>
          <w:szCs w:val="28"/>
        </w:rPr>
        <w:t xml:space="preserve"> под ред. М. А. </w:t>
      </w:r>
      <w:proofErr w:type="spellStart"/>
      <w:r w:rsidRPr="00FD2811">
        <w:rPr>
          <w:rFonts w:cs="Times New Roman"/>
          <w:szCs w:val="28"/>
        </w:rPr>
        <w:t>Эскиндарова</w:t>
      </w:r>
      <w:proofErr w:type="spellEnd"/>
      <w:r w:rsidRPr="00FD2811">
        <w:rPr>
          <w:rFonts w:cs="Times New Roman"/>
          <w:szCs w:val="28"/>
        </w:rPr>
        <w:t xml:space="preserve">, В. В. Масленникова. - Москва: </w:t>
      </w:r>
      <w:proofErr w:type="spellStart"/>
      <w:r w:rsidRPr="00FD2811">
        <w:rPr>
          <w:rFonts w:cs="Times New Roman"/>
          <w:szCs w:val="28"/>
        </w:rPr>
        <w:t>Когито</w:t>
      </w:r>
      <w:proofErr w:type="spellEnd"/>
      <w:r w:rsidRPr="00FD2811">
        <w:rPr>
          <w:rFonts w:cs="Times New Roman"/>
          <w:szCs w:val="28"/>
        </w:rPr>
        <w:t xml:space="preserve">-Центр, 2020. - 487 с. - Текст: непосредственный. - То же. - ЭБ Финуниверситета. - URL: http://elib.fa.ru/fbook/fin_8.pdf (дата обращения: </w:t>
      </w:r>
      <w:r w:rsidRPr="00FD2811">
        <w:rPr>
          <w:rFonts w:cs="Times New Roman"/>
          <w:kern w:val="22"/>
          <w:szCs w:val="28"/>
        </w:rPr>
        <w:t>21.04.2022</w:t>
      </w:r>
      <w:r w:rsidRPr="00FD2811">
        <w:rPr>
          <w:rFonts w:cs="Times New Roman"/>
          <w:szCs w:val="28"/>
        </w:rPr>
        <w:t xml:space="preserve">). - </w:t>
      </w:r>
      <w:r w:rsidR="004560D7" w:rsidRPr="00FD2811">
        <w:rPr>
          <w:rFonts w:cs="Times New Roman"/>
          <w:szCs w:val="28"/>
        </w:rPr>
        <w:t>Текст:</w:t>
      </w:r>
      <w:r w:rsidRPr="00FD2811">
        <w:rPr>
          <w:rFonts w:cs="Times New Roman"/>
          <w:szCs w:val="28"/>
        </w:rPr>
        <w:t xml:space="preserve"> электронный. </w:t>
      </w:r>
    </w:p>
    <w:p w:rsidR="00532B31" w:rsidRPr="00293F1C" w:rsidRDefault="00293F1C" w:rsidP="00532B31">
      <w:pPr>
        <w:pStyle w:val="1"/>
        <w:tabs>
          <w:tab w:val="left" w:pos="993"/>
        </w:tabs>
        <w:spacing w:before="0" w:line="360" w:lineRule="auto"/>
        <w:ind w:firstLine="709"/>
        <w:jc w:val="both"/>
        <w:rPr>
          <w:rFonts w:ascii="Times New Roman" w:eastAsia="Times New Roman" w:hAnsi="Times New Roman" w:cs="Times New Roman"/>
          <w:color w:val="auto"/>
          <w:lang w:eastAsia="ru-RU"/>
        </w:rPr>
      </w:pPr>
      <w:bookmarkStart w:id="6" w:name="_Toc104192741"/>
      <w:r>
        <w:rPr>
          <w:rFonts w:ascii="Times New Roman" w:eastAsia="Times New Roman" w:hAnsi="Times New Roman" w:cs="Times New Roman"/>
          <w:color w:val="auto"/>
          <w:lang w:eastAsia="ru-RU"/>
        </w:rPr>
        <w:t>6</w:t>
      </w:r>
      <w:r w:rsidR="00532B31" w:rsidRPr="00FD2811">
        <w:rPr>
          <w:rFonts w:ascii="Times New Roman" w:eastAsia="Times New Roman" w:hAnsi="Times New Roman" w:cs="Times New Roman"/>
          <w:color w:val="auto"/>
          <w:lang w:eastAsia="ru-RU"/>
        </w:rPr>
        <w:t xml:space="preserve">. </w:t>
      </w:r>
      <w:r w:rsidRPr="00293F1C">
        <w:rPr>
          <w:color w:val="auto"/>
        </w:rPr>
        <w:t>Перечень ресурсов информационно-телекоммуникационной сети «Интернет», необходимых для освоения НМС</w:t>
      </w:r>
      <w:bookmarkEnd w:id="6"/>
    </w:p>
    <w:p w:rsidR="00532B31" w:rsidRPr="00FD2811" w:rsidRDefault="00532B31" w:rsidP="00532B31">
      <w:pPr>
        <w:tabs>
          <w:tab w:val="left" w:pos="993"/>
        </w:tabs>
        <w:spacing w:after="0" w:line="360" w:lineRule="auto"/>
        <w:ind w:firstLine="709"/>
        <w:jc w:val="both"/>
        <w:rPr>
          <w:rFonts w:eastAsia="Calibri" w:cs="Times New Roman"/>
          <w:b/>
          <w:szCs w:val="28"/>
        </w:rPr>
      </w:pPr>
      <w:r w:rsidRPr="00FD2811">
        <w:rPr>
          <w:rFonts w:eastAsia="Calibri" w:cs="Times New Roman"/>
          <w:b/>
          <w:szCs w:val="28"/>
        </w:rPr>
        <w:t>Ресурсы информационно-телекоммуникационной сети «Интернет»</w:t>
      </w:r>
    </w:p>
    <w:p w:rsidR="00532B31" w:rsidRPr="00FD2811" w:rsidRDefault="00B7575A" w:rsidP="00532B31">
      <w:pPr>
        <w:numPr>
          <w:ilvl w:val="0"/>
          <w:numId w:val="4"/>
        </w:numPr>
        <w:tabs>
          <w:tab w:val="left" w:pos="426"/>
          <w:tab w:val="left" w:pos="993"/>
        </w:tabs>
        <w:spacing w:after="0" w:line="360" w:lineRule="auto"/>
        <w:ind w:left="0" w:firstLine="709"/>
        <w:contextualSpacing/>
        <w:jc w:val="both"/>
        <w:rPr>
          <w:rFonts w:eastAsia="Calibri" w:cs="Times New Roman"/>
          <w:szCs w:val="28"/>
        </w:rPr>
      </w:pPr>
      <w:hyperlink r:id="rId10" w:history="1">
        <w:r w:rsidR="00532B31" w:rsidRPr="00FD2811">
          <w:rPr>
            <w:rFonts w:eastAsia="Calibri" w:cs="Times New Roman"/>
            <w:szCs w:val="28"/>
          </w:rPr>
          <w:t>www.government.ru</w:t>
        </w:r>
      </w:hyperlink>
      <w:r w:rsidR="00532B31" w:rsidRPr="00FD2811">
        <w:rPr>
          <w:rFonts w:eastAsia="Calibri" w:cs="Times New Roman"/>
          <w:szCs w:val="28"/>
        </w:rPr>
        <w:t xml:space="preserve">  -  Официальный сайт Правительства РФ.</w:t>
      </w:r>
    </w:p>
    <w:p w:rsidR="00532B31" w:rsidRPr="00FD2811" w:rsidRDefault="00B7575A" w:rsidP="00532B31">
      <w:pPr>
        <w:numPr>
          <w:ilvl w:val="0"/>
          <w:numId w:val="4"/>
        </w:numPr>
        <w:tabs>
          <w:tab w:val="left" w:pos="426"/>
          <w:tab w:val="left" w:pos="993"/>
        </w:tabs>
        <w:spacing w:after="0" w:line="360" w:lineRule="auto"/>
        <w:ind w:left="0" w:firstLine="709"/>
        <w:contextualSpacing/>
        <w:jc w:val="both"/>
        <w:rPr>
          <w:rFonts w:eastAsia="Calibri" w:cs="Times New Roman"/>
          <w:szCs w:val="28"/>
        </w:rPr>
      </w:pPr>
      <w:hyperlink r:id="rId11" w:history="1">
        <w:r w:rsidR="00532B31" w:rsidRPr="00FD2811">
          <w:rPr>
            <w:rFonts w:eastAsia="Calibri" w:cs="Times New Roman"/>
            <w:szCs w:val="28"/>
          </w:rPr>
          <w:t>www.cbr.ru</w:t>
        </w:r>
      </w:hyperlink>
      <w:r w:rsidR="00532B31" w:rsidRPr="00FD2811">
        <w:rPr>
          <w:rFonts w:eastAsia="Calibri" w:cs="Times New Roman"/>
          <w:szCs w:val="28"/>
        </w:rPr>
        <w:t xml:space="preserve"> – официальный сайт Центрального банка РФ. </w:t>
      </w:r>
    </w:p>
    <w:p w:rsidR="00532B31" w:rsidRPr="00FD2811" w:rsidRDefault="00B7575A" w:rsidP="00532B31">
      <w:pPr>
        <w:widowControl w:val="0"/>
        <w:numPr>
          <w:ilvl w:val="0"/>
          <w:numId w:val="4"/>
        </w:numPr>
        <w:tabs>
          <w:tab w:val="left" w:pos="-3544"/>
          <w:tab w:val="left" w:pos="426"/>
          <w:tab w:val="left" w:pos="993"/>
        </w:tabs>
        <w:autoSpaceDN w:val="0"/>
        <w:spacing w:after="0" w:line="360" w:lineRule="auto"/>
        <w:ind w:left="0" w:firstLine="709"/>
        <w:jc w:val="both"/>
        <w:textAlignment w:val="baseline"/>
        <w:rPr>
          <w:rFonts w:eastAsia="Times New Roman" w:cs="Times New Roman"/>
          <w:szCs w:val="28"/>
          <w:lang w:eastAsia="ru-RU"/>
        </w:rPr>
      </w:pPr>
      <w:hyperlink r:id="rId12" w:history="1">
        <w:r w:rsidR="00532B31" w:rsidRPr="00FD2811">
          <w:rPr>
            <w:rFonts w:eastAsia="Times New Roman" w:cs="Times New Roman"/>
            <w:szCs w:val="28"/>
            <w:lang w:eastAsia="ru-RU"/>
          </w:rPr>
          <w:t>www.gks.ru</w:t>
        </w:r>
      </w:hyperlink>
      <w:r w:rsidR="00532B31" w:rsidRPr="00FD2811">
        <w:rPr>
          <w:rFonts w:eastAsia="Times New Roman" w:cs="Times New Roman"/>
          <w:szCs w:val="28"/>
          <w:lang w:eastAsia="ru-RU"/>
        </w:rPr>
        <w:t xml:space="preserve"> – Официальный сайт Федеральной службы государственной статистики</w:t>
      </w:r>
    </w:p>
    <w:p w:rsidR="00532B31" w:rsidRPr="00FD2811" w:rsidRDefault="00532B31" w:rsidP="00532B31">
      <w:pPr>
        <w:numPr>
          <w:ilvl w:val="0"/>
          <w:numId w:val="4"/>
        </w:numPr>
        <w:tabs>
          <w:tab w:val="left" w:pos="426"/>
          <w:tab w:val="left" w:pos="993"/>
        </w:tabs>
        <w:spacing w:after="0" w:line="360" w:lineRule="auto"/>
        <w:ind w:left="0" w:firstLine="709"/>
        <w:contextualSpacing/>
        <w:jc w:val="both"/>
        <w:rPr>
          <w:rFonts w:eastAsia="Calibri" w:cs="Times New Roman"/>
          <w:szCs w:val="28"/>
        </w:rPr>
      </w:pPr>
      <w:r w:rsidRPr="00FD2811">
        <w:rPr>
          <w:rFonts w:eastAsia="Calibri" w:cs="Times New Roman"/>
          <w:szCs w:val="28"/>
        </w:rPr>
        <w:t>www.worldbank.org – официальный сайт Всемирного банка</w:t>
      </w:r>
    </w:p>
    <w:p w:rsidR="00532B31" w:rsidRPr="00FD2811" w:rsidRDefault="00532B31" w:rsidP="00532B31">
      <w:pPr>
        <w:numPr>
          <w:ilvl w:val="0"/>
          <w:numId w:val="4"/>
        </w:numPr>
        <w:tabs>
          <w:tab w:val="left" w:pos="426"/>
          <w:tab w:val="left" w:pos="993"/>
        </w:tabs>
        <w:spacing w:after="0" w:line="360" w:lineRule="auto"/>
        <w:ind w:left="0" w:firstLine="709"/>
        <w:contextualSpacing/>
        <w:jc w:val="both"/>
        <w:rPr>
          <w:rFonts w:eastAsia="Calibri" w:cs="Times New Roman"/>
          <w:szCs w:val="28"/>
        </w:rPr>
      </w:pPr>
      <w:proofErr w:type="spellStart"/>
      <w:r w:rsidRPr="00FD2811">
        <w:rPr>
          <w:rFonts w:eastAsia="Calibri" w:cs="Times New Roman"/>
          <w:szCs w:val="28"/>
        </w:rPr>
        <w:t>www</w:t>
      </w:r>
      <w:proofErr w:type="spellEnd"/>
      <w:r w:rsidRPr="00FD2811">
        <w:rPr>
          <w:rFonts w:eastAsia="Calibri" w:cs="Times New Roman"/>
          <w:szCs w:val="28"/>
        </w:rPr>
        <w:t>. raexpert.ru – Рейтинговое агентство Эксперт РА</w:t>
      </w:r>
    </w:p>
    <w:p w:rsidR="00532B31" w:rsidRPr="00FD2811" w:rsidRDefault="00532B31" w:rsidP="00532B31">
      <w:pPr>
        <w:tabs>
          <w:tab w:val="left" w:pos="993"/>
        </w:tabs>
        <w:spacing w:after="0" w:line="360" w:lineRule="auto"/>
        <w:ind w:firstLine="709"/>
        <w:jc w:val="both"/>
        <w:rPr>
          <w:rFonts w:eastAsia="Calibri" w:cs="Times New Roman"/>
          <w:b/>
          <w:szCs w:val="28"/>
        </w:rPr>
      </w:pPr>
      <w:r w:rsidRPr="00FD2811">
        <w:rPr>
          <w:rFonts w:eastAsia="Calibri" w:cs="Times New Roman"/>
          <w:b/>
          <w:szCs w:val="28"/>
        </w:rPr>
        <w:t>Информационные справочные системы</w:t>
      </w:r>
    </w:p>
    <w:p w:rsidR="00532B31" w:rsidRPr="00FD2811" w:rsidRDefault="00532B31" w:rsidP="00532B31">
      <w:pPr>
        <w:pStyle w:val="2"/>
        <w:numPr>
          <w:ilvl w:val="0"/>
          <w:numId w:val="5"/>
        </w:numPr>
        <w:tabs>
          <w:tab w:val="left" w:pos="993"/>
          <w:tab w:val="left" w:pos="1134"/>
        </w:tabs>
        <w:spacing w:after="0" w:line="360" w:lineRule="auto"/>
        <w:ind w:left="0" w:firstLine="709"/>
        <w:jc w:val="both"/>
        <w:rPr>
          <w:szCs w:val="28"/>
          <w:lang w:eastAsia="en-US"/>
        </w:rPr>
      </w:pPr>
      <w:r w:rsidRPr="00FD2811">
        <w:rPr>
          <w:szCs w:val="28"/>
          <w:lang w:eastAsia="en-US"/>
        </w:rPr>
        <w:lastRenderedPageBreak/>
        <w:t xml:space="preserve">http://www.damodaran.com – аналитическая и статистическая информация </w:t>
      </w:r>
    </w:p>
    <w:p w:rsidR="00532B31" w:rsidRPr="00FD2811" w:rsidRDefault="00532B31" w:rsidP="00532B31">
      <w:pPr>
        <w:numPr>
          <w:ilvl w:val="0"/>
          <w:numId w:val="5"/>
        </w:numPr>
        <w:tabs>
          <w:tab w:val="left" w:pos="-5670"/>
          <w:tab w:val="left" w:pos="993"/>
          <w:tab w:val="left" w:pos="1134"/>
        </w:tabs>
        <w:autoSpaceDN w:val="0"/>
        <w:spacing w:after="0" w:line="360" w:lineRule="auto"/>
        <w:ind w:left="0" w:firstLine="709"/>
        <w:jc w:val="both"/>
        <w:rPr>
          <w:rFonts w:cs="Times New Roman"/>
          <w:szCs w:val="28"/>
        </w:rPr>
      </w:pPr>
      <w:r w:rsidRPr="00FD2811">
        <w:rPr>
          <w:rFonts w:cs="Times New Roman"/>
          <w:szCs w:val="28"/>
        </w:rPr>
        <w:t>http://www.gurufocus.com/ - финансовый справочник, информация о компаниях</w:t>
      </w:r>
    </w:p>
    <w:p w:rsidR="00532B31" w:rsidRPr="00FD2811" w:rsidRDefault="00532B31" w:rsidP="00532B31">
      <w:pPr>
        <w:numPr>
          <w:ilvl w:val="0"/>
          <w:numId w:val="5"/>
        </w:numPr>
        <w:tabs>
          <w:tab w:val="left" w:pos="-5670"/>
          <w:tab w:val="left" w:pos="993"/>
          <w:tab w:val="left" w:pos="1134"/>
        </w:tabs>
        <w:autoSpaceDN w:val="0"/>
        <w:spacing w:after="0" w:line="360" w:lineRule="auto"/>
        <w:ind w:left="0" w:firstLine="709"/>
        <w:jc w:val="both"/>
        <w:rPr>
          <w:rFonts w:cs="Times New Roman"/>
          <w:szCs w:val="28"/>
        </w:rPr>
      </w:pPr>
      <w:r w:rsidRPr="00FD2811">
        <w:rPr>
          <w:rFonts w:cs="Times New Roman"/>
          <w:szCs w:val="28"/>
        </w:rPr>
        <w:t>https://ycharts.com/ - финансовый справочник, информация о компаниях</w:t>
      </w:r>
    </w:p>
    <w:p w:rsidR="00532B31" w:rsidRPr="00FD2811" w:rsidRDefault="00532B31" w:rsidP="00532B31">
      <w:pPr>
        <w:numPr>
          <w:ilvl w:val="0"/>
          <w:numId w:val="5"/>
        </w:numPr>
        <w:tabs>
          <w:tab w:val="left" w:pos="-5670"/>
          <w:tab w:val="left" w:pos="993"/>
          <w:tab w:val="left" w:pos="1134"/>
        </w:tabs>
        <w:autoSpaceDN w:val="0"/>
        <w:spacing w:after="0" w:line="360" w:lineRule="auto"/>
        <w:ind w:left="0" w:firstLine="709"/>
        <w:jc w:val="both"/>
        <w:rPr>
          <w:rFonts w:cs="Times New Roman"/>
          <w:szCs w:val="28"/>
        </w:rPr>
      </w:pPr>
      <w:r w:rsidRPr="00FD2811">
        <w:rPr>
          <w:rFonts w:cs="Times New Roman"/>
          <w:szCs w:val="28"/>
        </w:rPr>
        <w:t>https://www.macroaxis.com/ - финансовый справочник, информация о компаниях</w:t>
      </w:r>
    </w:p>
    <w:p w:rsidR="00532B31" w:rsidRPr="00FD2811" w:rsidRDefault="00532B31" w:rsidP="00532B31">
      <w:pPr>
        <w:numPr>
          <w:ilvl w:val="0"/>
          <w:numId w:val="5"/>
        </w:numPr>
        <w:tabs>
          <w:tab w:val="left" w:pos="-5670"/>
          <w:tab w:val="left" w:pos="993"/>
          <w:tab w:val="left" w:pos="1134"/>
        </w:tabs>
        <w:autoSpaceDN w:val="0"/>
        <w:spacing w:after="0" w:line="360" w:lineRule="auto"/>
        <w:ind w:left="0" w:firstLine="709"/>
        <w:jc w:val="both"/>
        <w:rPr>
          <w:rFonts w:cs="Times New Roman"/>
          <w:szCs w:val="28"/>
        </w:rPr>
      </w:pPr>
      <w:r w:rsidRPr="00FD2811">
        <w:rPr>
          <w:rFonts w:cs="Times New Roman"/>
          <w:szCs w:val="28"/>
        </w:rPr>
        <w:t>https://www.finance.yahoo.com - финансовый справочник, информация о компаниях</w:t>
      </w:r>
    </w:p>
    <w:p w:rsidR="00532B31" w:rsidRPr="00FD2811" w:rsidRDefault="00532B31" w:rsidP="00532B31">
      <w:pPr>
        <w:numPr>
          <w:ilvl w:val="0"/>
          <w:numId w:val="5"/>
        </w:numPr>
        <w:tabs>
          <w:tab w:val="left" w:pos="-5670"/>
          <w:tab w:val="left" w:pos="993"/>
          <w:tab w:val="left" w:pos="1134"/>
        </w:tabs>
        <w:autoSpaceDN w:val="0"/>
        <w:spacing w:after="0" w:line="360" w:lineRule="auto"/>
        <w:ind w:left="0" w:firstLine="709"/>
        <w:jc w:val="both"/>
        <w:rPr>
          <w:rFonts w:cs="Times New Roman"/>
          <w:szCs w:val="28"/>
        </w:rPr>
      </w:pPr>
      <w:r w:rsidRPr="00FD2811">
        <w:rPr>
          <w:rFonts w:cs="Times New Roman"/>
          <w:szCs w:val="28"/>
        </w:rPr>
        <w:t>https://</w:t>
      </w:r>
      <w:hyperlink r:id="rId13" w:history="1">
        <w:r w:rsidRPr="00FD2811">
          <w:rPr>
            <w:rFonts w:cs="Times New Roman"/>
            <w:szCs w:val="28"/>
          </w:rPr>
          <w:t>www.consultant.ru</w:t>
        </w:r>
      </w:hyperlink>
      <w:r w:rsidRPr="00FD2811">
        <w:rPr>
          <w:rFonts w:cs="Times New Roman"/>
          <w:szCs w:val="28"/>
        </w:rPr>
        <w:t xml:space="preserve"> - Справочная правовая система «</w:t>
      </w:r>
      <w:proofErr w:type="spellStart"/>
      <w:r w:rsidRPr="00FD2811">
        <w:rPr>
          <w:rFonts w:cs="Times New Roman"/>
          <w:szCs w:val="28"/>
        </w:rPr>
        <w:t>КонсультантПлюс</w:t>
      </w:r>
      <w:proofErr w:type="spellEnd"/>
      <w:r w:rsidRPr="00FD2811">
        <w:rPr>
          <w:rFonts w:cs="Times New Roman"/>
          <w:szCs w:val="28"/>
        </w:rPr>
        <w:t>»</w:t>
      </w:r>
    </w:p>
    <w:p w:rsidR="00532B31" w:rsidRPr="00FD2811" w:rsidRDefault="00532B31" w:rsidP="00532B31">
      <w:pPr>
        <w:tabs>
          <w:tab w:val="left" w:pos="993"/>
        </w:tabs>
        <w:spacing w:after="0" w:line="360" w:lineRule="auto"/>
        <w:ind w:firstLine="709"/>
        <w:jc w:val="both"/>
        <w:rPr>
          <w:rFonts w:eastAsia="Times New Roman" w:cs="Times New Roman"/>
          <w:b/>
          <w:szCs w:val="28"/>
          <w:lang w:eastAsia="ru-RU"/>
        </w:rPr>
      </w:pPr>
      <w:r w:rsidRPr="00FD2811">
        <w:rPr>
          <w:rFonts w:eastAsia="Times New Roman" w:cs="Times New Roman"/>
          <w:b/>
          <w:szCs w:val="28"/>
          <w:lang w:eastAsia="ru-RU"/>
        </w:rPr>
        <w:t>Электронные ресурсы БИК:</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szCs w:val="28"/>
        </w:rPr>
      </w:pPr>
      <w:r w:rsidRPr="00FD2811">
        <w:rPr>
          <w:rFonts w:cs="Times New Roman"/>
          <w:color w:val="000000" w:themeColor="text1"/>
          <w:szCs w:val="28"/>
        </w:rPr>
        <w:t xml:space="preserve">Электронная библиотека Финансового университета (ЭБ) </w:t>
      </w:r>
      <w:hyperlink r:id="rId14" w:history="1">
        <w:r w:rsidRPr="004560D7">
          <w:rPr>
            <w:rStyle w:val="ae"/>
            <w:rFonts w:cs="Times New Roman"/>
            <w:color w:val="auto"/>
            <w:szCs w:val="28"/>
          </w:rPr>
          <w:t>http://elib.fa.ru/</w:t>
        </w:r>
      </w:hyperlink>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rPr>
      </w:pPr>
      <w:r w:rsidRPr="00FD2811">
        <w:rPr>
          <w:rFonts w:cs="Times New Roman"/>
          <w:color w:val="000000" w:themeColor="text1"/>
          <w:szCs w:val="28"/>
        </w:rPr>
        <w:t>Электронно-библиотечная система BOOK.RU http://www.book.ru</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rPr>
      </w:pPr>
      <w:r w:rsidRPr="00FD2811">
        <w:rPr>
          <w:rFonts w:cs="Times New Roman"/>
          <w:color w:val="000000" w:themeColor="text1"/>
          <w:szCs w:val="28"/>
        </w:rPr>
        <w:t>Электронно-библиотечная система «Университетская библиотека ОНЛАЙН» http://biblioclub.ru/</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rPr>
      </w:pPr>
      <w:r w:rsidRPr="00FD2811">
        <w:rPr>
          <w:rFonts w:cs="Times New Roman"/>
          <w:color w:val="000000" w:themeColor="text1"/>
          <w:szCs w:val="28"/>
        </w:rPr>
        <w:t xml:space="preserve">Электронно-библиотечная система </w:t>
      </w:r>
      <w:proofErr w:type="spellStart"/>
      <w:r w:rsidRPr="00FD2811">
        <w:rPr>
          <w:rFonts w:cs="Times New Roman"/>
          <w:color w:val="000000" w:themeColor="text1"/>
          <w:szCs w:val="28"/>
        </w:rPr>
        <w:t>Znanium</w:t>
      </w:r>
      <w:proofErr w:type="spellEnd"/>
      <w:r w:rsidRPr="00FD2811">
        <w:rPr>
          <w:rFonts w:cs="Times New Roman"/>
          <w:color w:val="000000" w:themeColor="text1"/>
          <w:szCs w:val="28"/>
        </w:rPr>
        <w:t xml:space="preserve"> http://www.znanium.com</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rPr>
      </w:pPr>
      <w:r w:rsidRPr="00FD2811">
        <w:rPr>
          <w:rFonts w:cs="Times New Roman"/>
          <w:color w:val="000000" w:themeColor="text1"/>
          <w:szCs w:val="28"/>
        </w:rPr>
        <w:t>Электронно-библиотечная система издательства «ЮРАЙТ» https://urait.ru/</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rPr>
      </w:pPr>
      <w:r w:rsidRPr="00FD2811">
        <w:rPr>
          <w:rFonts w:cs="Times New Roman"/>
          <w:color w:val="000000" w:themeColor="text1"/>
          <w:szCs w:val="28"/>
        </w:rPr>
        <w:t>Электронно-библиотечная система издательства Проспект http://ebs.prospekt.org/books</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rPr>
      </w:pPr>
      <w:r w:rsidRPr="00FD2811">
        <w:rPr>
          <w:rFonts w:cs="Times New Roman"/>
          <w:color w:val="000000" w:themeColor="text1"/>
          <w:szCs w:val="28"/>
        </w:rPr>
        <w:t xml:space="preserve">Деловая онлайн-библиотека </w:t>
      </w:r>
      <w:proofErr w:type="spellStart"/>
      <w:r w:rsidRPr="00FD2811">
        <w:rPr>
          <w:rFonts w:cs="Times New Roman"/>
          <w:color w:val="000000" w:themeColor="text1"/>
          <w:szCs w:val="28"/>
        </w:rPr>
        <w:t>Alpina</w:t>
      </w:r>
      <w:proofErr w:type="spellEnd"/>
      <w:r w:rsidRPr="00FD2811">
        <w:rPr>
          <w:rFonts w:cs="Times New Roman"/>
          <w:color w:val="000000" w:themeColor="text1"/>
          <w:szCs w:val="28"/>
        </w:rPr>
        <w:t xml:space="preserve"> </w:t>
      </w:r>
      <w:proofErr w:type="spellStart"/>
      <w:r w:rsidRPr="00FD2811">
        <w:rPr>
          <w:rFonts w:cs="Times New Roman"/>
          <w:color w:val="000000" w:themeColor="text1"/>
          <w:szCs w:val="28"/>
        </w:rPr>
        <w:t>Digital</w:t>
      </w:r>
      <w:proofErr w:type="spellEnd"/>
      <w:r w:rsidRPr="00FD2811">
        <w:rPr>
          <w:rFonts w:cs="Times New Roman"/>
          <w:color w:val="000000" w:themeColor="text1"/>
          <w:szCs w:val="28"/>
        </w:rPr>
        <w:t xml:space="preserve"> http://lib.alpinadigital.ru/</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rPr>
      </w:pPr>
      <w:r w:rsidRPr="00FD2811">
        <w:rPr>
          <w:rFonts w:cs="Times New Roman"/>
          <w:color w:val="000000" w:themeColor="text1"/>
          <w:szCs w:val="28"/>
        </w:rPr>
        <w:t>Электронная библиотека Издательского дома «Гребенников» https://grebennikon.ru/</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rPr>
      </w:pPr>
      <w:r w:rsidRPr="00FD2811">
        <w:rPr>
          <w:rFonts w:cs="Times New Roman"/>
          <w:color w:val="000000" w:themeColor="text1"/>
          <w:szCs w:val="28"/>
        </w:rPr>
        <w:t xml:space="preserve">Научная электронная библиотека eLibrary.ru http://elibrary.ru  </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rPr>
      </w:pPr>
      <w:r w:rsidRPr="00FD2811">
        <w:rPr>
          <w:rFonts w:cs="Times New Roman"/>
          <w:color w:val="000000" w:themeColor="text1"/>
          <w:szCs w:val="28"/>
        </w:rPr>
        <w:t>Национальная электронная библиотека http://нэб.рф/</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rPr>
      </w:pPr>
      <w:r w:rsidRPr="00FD2811">
        <w:rPr>
          <w:rFonts w:cs="Times New Roman"/>
          <w:color w:val="000000" w:themeColor="text1"/>
          <w:szCs w:val="28"/>
        </w:rPr>
        <w:t>Финансовая справочная система «Финансовый директор» http://www.1fd.ru/</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rPr>
      </w:pPr>
      <w:r w:rsidRPr="00FD2811">
        <w:rPr>
          <w:rFonts w:cs="Times New Roman"/>
          <w:color w:val="000000" w:themeColor="text1"/>
          <w:szCs w:val="28"/>
        </w:rPr>
        <w:lastRenderedPageBreak/>
        <w:t>Ресурсы информационно-аналитического агентства по финансовым рынкам Cbonds.ru https://cbonds.ru/</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rPr>
      </w:pPr>
      <w:r w:rsidRPr="00FD2811">
        <w:rPr>
          <w:rFonts w:cs="Times New Roman"/>
          <w:color w:val="000000" w:themeColor="text1"/>
          <w:szCs w:val="28"/>
        </w:rPr>
        <w:t>СПАРК https://spark-interfax.ru/</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lang w:val="en-US"/>
        </w:rPr>
      </w:pPr>
      <w:r w:rsidRPr="00FD2811">
        <w:rPr>
          <w:rFonts w:cs="Times New Roman"/>
          <w:color w:val="000000" w:themeColor="text1"/>
          <w:szCs w:val="28"/>
          <w:lang w:val="en-US"/>
        </w:rPr>
        <w:t>Academic Reference http://ar.cnki.net/ACADREF</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rPr>
      </w:pPr>
      <w:r w:rsidRPr="00FD2811">
        <w:rPr>
          <w:rFonts w:cs="Times New Roman"/>
          <w:color w:val="000000" w:themeColor="text1"/>
          <w:szCs w:val="28"/>
        </w:rPr>
        <w:t xml:space="preserve">Пакет баз данных компании EBSCO </w:t>
      </w:r>
      <w:proofErr w:type="spellStart"/>
      <w:r w:rsidRPr="00FD2811">
        <w:rPr>
          <w:rFonts w:cs="Times New Roman"/>
          <w:color w:val="000000" w:themeColor="text1"/>
          <w:szCs w:val="28"/>
        </w:rPr>
        <w:t>Publishing</w:t>
      </w:r>
      <w:proofErr w:type="spellEnd"/>
      <w:r w:rsidRPr="00FD2811">
        <w:rPr>
          <w:rFonts w:cs="Times New Roman"/>
          <w:color w:val="000000" w:themeColor="text1"/>
          <w:szCs w:val="28"/>
        </w:rPr>
        <w:t xml:space="preserve">, крупнейшего </w:t>
      </w:r>
      <w:proofErr w:type="spellStart"/>
      <w:r w:rsidRPr="00FD2811">
        <w:rPr>
          <w:rFonts w:cs="Times New Roman"/>
          <w:color w:val="000000" w:themeColor="text1"/>
          <w:szCs w:val="28"/>
        </w:rPr>
        <w:t>агрегатора</w:t>
      </w:r>
      <w:proofErr w:type="spellEnd"/>
      <w:r w:rsidRPr="00FD2811">
        <w:rPr>
          <w:rFonts w:cs="Times New Roman"/>
          <w:color w:val="000000" w:themeColor="text1"/>
          <w:szCs w:val="28"/>
        </w:rPr>
        <w:t xml:space="preserve"> научных ресурсов ведущих издательств мира http://search.ebscohost.com</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rPr>
      </w:pPr>
      <w:r w:rsidRPr="00FD2811">
        <w:rPr>
          <w:rFonts w:cs="Times New Roman"/>
          <w:color w:val="000000" w:themeColor="text1"/>
          <w:szCs w:val="28"/>
        </w:rPr>
        <w:t xml:space="preserve">Электронные продукты издательства </w:t>
      </w:r>
      <w:proofErr w:type="spellStart"/>
      <w:r w:rsidRPr="00FD2811">
        <w:rPr>
          <w:rFonts w:cs="Times New Roman"/>
          <w:color w:val="000000" w:themeColor="text1"/>
          <w:szCs w:val="28"/>
        </w:rPr>
        <w:t>Elsevier</w:t>
      </w:r>
      <w:proofErr w:type="spellEnd"/>
      <w:r w:rsidRPr="00FD2811">
        <w:rPr>
          <w:rFonts w:cs="Times New Roman"/>
          <w:color w:val="000000" w:themeColor="text1"/>
          <w:szCs w:val="28"/>
        </w:rPr>
        <w:t xml:space="preserve"> http://www.sciencedirect.com</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lang w:val="en-US"/>
        </w:rPr>
      </w:pPr>
      <w:r w:rsidRPr="00FD2811">
        <w:rPr>
          <w:rFonts w:cs="Times New Roman"/>
          <w:color w:val="000000" w:themeColor="text1"/>
          <w:szCs w:val="28"/>
          <w:lang w:val="en-US"/>
        </w:rPr>
        <w:t xml:space="preserve">Emerald: Management </w:t>
      </w:r>
      <w:proofErr w:type="spellStart"/>
      <w:r w:rsidRPr="00FD2811">
        <w:rPr>
          <w:rFonts w:cs="Times New Roman"/>
          <w:color w:val="000000" w:themeColor="text1"/>
          <w:szCs w:val="28"/>
          <w:lang w:val="en-US"/>
        </w:rPr>
        <w:t>eJournal</w:t>
      </w:r>
      <w:proofErr w:type="spellEnd"/>
      <w:r w:rsidRPr="00FD2811">
        <w:rPr>
          <w:rFonts w:cs="Times New Roman"/>
          <w:color w:val="000000" w:themeColor="text1"/>
          <w:szCs w:val="28"/>
          <w:lang w:val="en-US"/>
        </w:rPr>
        <w:t xml:space="preserve"> Portfolio https://www.emerald.com/insight/</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rPr>
      </w:pPr>
      <w:r w:rsidRPr="00FD2811">
        <w:rPr>
          <w:rFonts w:cs="Times New Roman"/>
          <w:color w:val="000000" w:themeColor="text1"/>
          <w:szCs w:val="28"/>
        </w:rPr>
        <w:t xml:space="preserve">Информационно-аналитическая база данных EMIS </w:t>
      </w:r>
      <w:proofErr w:type="spellStart"/>
      <w:r w:rsidRPr="00FD2811">
        <w:rPr>
          <w:rFonts w:cs="Times New Roman"/>
          <w:color w:val="000000" w:themeColor="text1"/>
          <w:szCs w:val="28"/>
        </w:rPr>
        <w:t>Global</w:t>
      </w:r>
      <w:proofErr w:type="spellEnd"/>
      <w:r w:rsidRPr="00FD2811">
        <w:rPr>
          <w:rFonts w:cs="Times New Roman"/>
          <w:color w:val="000000" w:themeColor="text1"/>
          <w:szCs w:val="28"/>
        </w:rPr>
        <w:t xml:space="preserve"> https://www.emis.com/php/companies/overview/index</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rPr>
      </w:pPr>
      <w:proofErr w:type="spellStart"/>
      <w:r w:rsidRPr="00FD2811">
        <w:rPr>
          <w:rFonts w:cs="Times New Roman"/>
          <w:color w:val="000000" w:themeColor="text1"/>
          <w:szCs w:val="28"/>
        </w:rPr>
        <w:t>Henry</w:t>
      </w:r>
      <w:proofErr w:type="spellEnd"/>
      <w:r w:rsidRPr="00FD2811">
        <w:rPr>
          <w:rFonts w:cs="Times New Roman"/>
          <w:color w:val="000000" w:themeColor="text1"/>
          <w:szCs w:val="28"/>
        </w:rPr>
        <w:t xml:space="preserve"> </w:t>
      </w:r>
      <w:proofErr w:type="spellStart"/>
      <w:r w:rsidRPr="00FD2811">
        <w:rPr>
          <w:rFonts w:cs="Times New Roman"/>
          <w:color w:val="000000" w:themeColor="text1"/>
          <w:szCs w:val="28"/>
        </w:rPr>
        <w:t>Stewart</w:t>
      </w:r>
      <w:proofErr w:type="spellEnd"/>
      <w:r w:rsidRPr="00FD2811">
        <w:rPr>
          <w:rFonts w:cs="Times New Roman"/>
          <w:color w:val="000000" w:themeColor="text1"/>
          <w:szCs w:val="28"/>
        </w:rPr>
        <w:t xml:space="preserve"> </w:t>
      </w:r>
      <w:proofErr w:type="spellStart"/>
      <w:r w:rsidRPr="00FD2811">
        <w:rPr>
          <w:rFonts w:cs="Times New Roman"/>
          <w:color w:val="000000" w:themeColor="text1"/>
          <w:szCs w:val="28"/>
        </w:rPr>
        <w:t>Talks</w:t>
      </w:r>
      <w:proofErr w:type="spellEnd"/>
      <w:r w:rsidRPr="00FD2811">
        <w:rPr>
          <w:rFonts w:cs="Times New Roman"/>
          <w:color w:val="000000" w:themeColor="text1"/>
          <w:szCs w:val="28"/>
        </w:rPr>
        <w:t>: Библиотека Онлайн Лекций по Бизнесу и Маркетингу https://hstalks.com/business/</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lang w:val="en-US"/>
        </w:rPr>
      </w:pPr>
      <w:r w:rsidRPr="00FD2811">
        <w:rPr>
          <w:rFonts w:cs="Times New Roman"/>
          <w:color w:val="000000" w:themeColor="text1"/>
          <w:szCs w:val="28"/>
          <w:lang w:val="en-US"/>
        </w:rPr>
        <w:t>Oxford Scholarship Online https://oxford.universitypressscholarship.com/</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rPr>
      </w:pPr>
      <w:r w:rsidRPr="00FD2811">
        <w:rPr>
          <w:rFonts w:cs="Times New Roman"/>
          <w:color w:val="000000" w:themeColor="text1"/>
          <w:szCs w:val="28"/>
        </w:rPr>
        <w:t xml:space="preserve">Коллекция научных журналов </w:t>
      </w:r>
      <w:proofErr w:type="spellStart"/>
      <w:r w:rsidRPr="00FD2811">
        <w:rPr>
          <w:rFonts w:cs="Times New Roman"/>
          <w:color w:val="000000" w:themeColor="text1"/>
          <w:szCs w:val="28"/>
        </w:rPr>
        <w:t>Oxford</w:t>
      </w:r>
      <w:proofErr w:type="spellEnd"/>
      <w:r w:rsidRPr="00FD2811">
        <w:rPr>
          <w:rFonts w:cs="Times New Roman"/>
          <w:color w:val="000000" w:themeColor="text1"/>
          <w:szCs w:val="28"/>
        </w:rPr>
        <w:t xml:space="preserve"> </w:t>
      </w:r>
      <w:proofErr w:type="spellStart"/>
      <w:r w:rsidRPr="00FD2811">
        <w:rPr>
          <w:rFonts w:cs="Times New Roman"/>
          <w:color w:val="000000" w:themeColor="text1"/>
          <w:szCs w:val="28"/>
        </w:rPr>
        <w:t>University</w:t>
      </w:r>
      <w:proofErr w:type="spellEnd"/>
      <w:r w:rsidRPr="00FD2811">
        <w:rPr>
          <w:rFonts w:cs="Times New Roman"/>
          <w:color w:val="000000" w:themeColor="text1"/>
          <w:szCs w:val="28"/>
        </w:rPr>
        <w:t xml:space="preserve"> </w:t>
      </w:r>
      <w:proofErr w:type="spellStart"/>
      <w:r w:rsidRPr="00FD2811">
        <w:rPr>
          <w:rFonts w:cs="Times New Roman"/>
          <w:color w:val="000000" w:themeColor="text1"/>
          <w:szCs w:val="28"/>
        </w:rPr>
        <w:t>Press</w:t>
      </w:r>
      <w:proofErr w:type="spellEnd"/>
      <w:r w:rsidRPr="00FD2811">
        <w:rPr>
          <w:rFonts w:cs="Times New Roman"/>
          <w:color w:val="000000" w:themeColor="text1"/>
          <w:szCs w:val="28"/>
        </w:rPr>
        <w:t xml:space="preserve"> https://academic.oup.com/journals/</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rPr>
      </w:pPr>
      <w:proofErr w:type="spellStart"/>
      <w:r w:rsidRPr="00FD2811">
        <w:rPr>
          <w:rFonts w:cs="Times New Roman"/>
          <w:color w:val="000000" w:themeColor="text1"/>
          <w:szCs w:val="28"/>
        </w:rPr>
        <w:t>Scopus</w:t>
      </w:r>
      <w:proofErr w:type="spellEnd"/>
      <w:r w:rsidRPr="00FD2811">
        <w:rPr>
          <w:rFonts w:cs="Times New Roman"/>
          <w:color w:val="000000" w:themeColor="text1"/>
          <w:szCs w:val="28"/>
        </w:rPr>
        <w:t xml:space="preserve"> https://www.scopus.com</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rPr>
      </w:pPr>
      <w:r w:rsidRPr="00FD2811">
        <w:rPr>
          <w:rFonts w:cs="Times New Roman"/>
          <w:color w:val="000000" w:themeColor="text1"/>
          <w:szCs w:val="28"/>
        </w:rPr>
        <w:t xml:space="preserve">Электронная коллекция книг издательства </w:t>
      </w:r>
      <w:proofErr w:type="spellStart"/>
      <w:r w:rsidRPr="00FD2811">
        <w:rPr>
          <w:rFonts w:cs="Times New Roman"/>
          <w:color w:val="000000" w:themeColor="text1"/>
          <w:szCs w:val="28"/>
        </w:rPr>
        <w:t>Springer</w:t>
      </w:r>
      <w:proofErr w:type="spellEnd"/>
      <w:r w:rsidRPr="00FD2811">
        <w:rPr>
          <w:rFonts w:cs="Times New Roman"/>
          <w:color w:val="000000" w:themeColor="text1"/>
          <w:szCs w:val="28"/>
        </w:rPr>
        <w:t xml:space="preserve">: </w:t>
      </w:r>
      <w:proofErr w:type="spellStart"/>
      <w:r w:rsidRPr="00FD2811">
        <w:rPr>
          <w:rFonts w:cs="Times New Roman"/>
          <w:color w:val="000000" w:themeColor="text1"/>
          <w:szCs w:val="28"/>
        </w:rPr>
        <w:t>Springer</w:t>
      </w:r>
      <w:proofErr w:type="spellEnd"/>
      <w:r w:rsidRPr="00FD2811">
        <w:rPr>
          <w:rFonts w:cs="Times New Roman"/>
          <w:color w:val="000000" w:themeColor="text1"/>
          <w:szCs w:val="28"/>
        </w:rPr>
        <w:t xml:space="preserve"> </w:t>
      </w:r>
      <w:proofErr w:type="spellStart"/>
      <w:r w:rsidRPr="00FD2811">
        <w:rPr>
          <w:rFonts w:cs="Times New Roman"/>
          <w:color w:val="000000" w:themeColor="text1"/>
          <w:szCs w:val="28"/>
        </w:rPr>
        <w:t>eBooks</w:t>
      </w:r>
      <w:proofErr w:type="spellEnd"/>
      <w:r w:rsidRPr="00FD2811">
        <w:rPr>
          <w:rFonts w:cs="Times New Roman"/>
          <w:color w:val="000000" w:themeColor="text1"/>
          <w:szCs w:val="28"/>
        </w:rPr>
        <w:t xml:space="preserve"> http://link.springer.com/</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rPr>
      </w:pPr>
      <w:r w:rsidRPr="00FD2811">
        <w:rPr>
          <w:rFonts w:cs="Times New Roman"/>
          <w:color w:val="000000" w:themeColor="text1"/>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color w:val="000000" w:themeColor="text1"/>
          <w:szCs w:val="28"/>
          <w:lang w:val="en-US"/>
        </w:rPr>
      </w:pPr>
      <w:r w:rsidRPr="00FD2811">
        <w:rPr>
          <w:rFonts w:cs="Times New Roman"/>
          <w:color w:val="000000" w:themeColor="text1"/>
          <w:szCs w:val="28"/>
          <w:lang w:val="en-US"/>
        </w:rPr>
        <w:t>Web of Science http://apps.webofknowledge.com</w:t>
      </w:r>
    </w:p>
    <w:p w:rsidR="00532B31" w:rsidRPr="00FD2811" w:rsidRDefault="00532B31" w:rsidP="00532B31">
      <w:pPr>
        <w:pStyle w:val="a3"/>
        <w:numPr>
          <w:ilvl w:val="0"/>
          <w:numId w:val="7"/>
        </w:numPr>
        <w:tabs>
          <w:tab w:val="left" w:pos="993"/>
        </w:tabs>
        <w:spacing w:after="0" w:line="360" w:lineRule="auto"/>
        <w:ind w:left="0" w:firstLine="709"/>
        <w:jc w:val="both"/>
        <w:rPr>
          <w:rFonts w:cs="Times New Roman"/>
          <w:bCs/>
          <w:szCs w:val="28"/>
        </w:rPr>
      </w:pPr>
      <w:r w:rsidRPr="00FD2811">
        <w:rPr>
          <w:rFonts w:cs="Times New Roman"/>
          <w:color w:val="000000" w:themeColor="text1"/>
          <w:szCs w:val="28"/>
        </w:rPr>
        <w:t xml:space="preserve">База данных научных журналов издательства </w:t>
      </w:r>
      <w:proofErr w:type="spellStart"/>
      <w:r w:rsidRPr="00FD2811">
        <w:rPr>
          <w:rFonts w:cs="Times New Roman"/>
          <w:color w:val="000000" w:themeColor="text1"/>
          <w:szCs w:val="28"/>
        </w:rPr>
        <w:t>Wiley</w:t>
      </w:r>
      <w:proofErr w:type="spellEnd"/>
      <w:r w:rsidRPr="00FD2811">
        <w:rPr>
          <w:rFonts w:cs="Times New Roman"/>
          <w:color w:val="000000" w:themeColor="text1"/>
          <w:szCs w:val="28"/>
        </w:rPr>
        <w:t xml:space="preserve"> </w:t>
      </w:r>
      <w:hyperlink r:id="rId15" w:history="1">
        <w:r w:rsidRPr="00FD2811">
          <w:rPr>
            <w:rStyle w:val="ae"/>
            <w:rFonts w:cs="Times New Roman"/>
            <w:color w:val="auto"/>
            <w:szCs w:val="28"/>
            <w:u w:val="none"/>
          </w:rPr>
          <w:t>https://onlinelibrary.wiley.com/</w:t>
        </w:r>
      </w:hyperlink>
    </w:p>
    <w:p w:rsidR="00293F1C" w:rsidRPr="00293F1C" w:rsidRDefault="00293F1C" w:rsidP="0054043F">
      <w:pPr>
        <w:pStyle w:val="a3"/>
        <w:numPr>
          <w:ilvl w:val="0"/>
          <w:numId w:val="5"/>
        </w:numPr>
        <w:spacing w:after="0" w:line="312" w:lineRule="auto"/>
        <w:jc w:val="both"/>
        <w:outlineLvl w:val="0"/>
        <w:rPr>
          <w:rFonts w:asciiTheme="majorHAnsi" w:eastAsiaTheme="majorEastAsia" w:hAnsiTheme="majorHAnsi" w:cstheme="majorBidi"/>
          <w:b/>
          <w:bCs/>
          <w:szCs w:val="28"/>
        </w:rPr>
      </w:pPr>
      <w:bookmarkStart w:id="7" w:name="_Toc104192742"/>
      <w:r w:rsidRPr="00293F1C">
        <w:rPr>
          <w:rFonts w:asciiTheme="majorHAnsi" w:eastAsiaTheme="majorEastAsia" w:hAnsiTheme="majorHAnsi" w:cstheme="majorBidi"/>
          <w:b/>
          <w:bCs/>
          <w:szCs w:val="28"/>
        </w:rPr>
        <w:t>Отчетность аспирантов по НМС</w:t>
      </w:r>
      <w:bookmarkEnd w:id="7"/>
    </w:p>
    <w:p w:rsidR="00963C33" w:rsidRDefault="00293F1C" w:rsidP="00293F1C">
      <w:pPr>
        <w:spacing w:line="312" w:lineRule="auto"/>
        <w:ind w:firstLine="709"/>
        <w:jc w:val="both"/>
      </w:pPr>
      <w:r w:rsidRPr="00C32B01">
        <w:rPr>
          <w:rFonts w:eastAsia="Times New Roman" w:cs="Times New Roman"/>
          <w:szCs w:val="28"/>
          <w:lang w:eastAsia="ru-RU"/>
        </w:rPr>
        <w:t xml:space="preserve">Перечень отчетных документов, необходимых для прохождения промежуточной аттестации аспирантов устанавливается </w:t>
      </w:r>
      <w:r>
        <w:rPr>
          <w:rFonts w:eastAsia="Times New Roman" w:cs="Times New Roman"/>
          <w:szCs w:val="28"/>
          <w:lang w:eastAsia="ru-RU"/>
        </w:rPr>
        <w:t xml:space="preserve">руководителем семинара.  </w:t>
      </w:r>
    </w:p>
    <w:sectPr w:rsidR="00963C33" w:rsidSect="00A80160">
      <w:footerReference w:type="default" r:id="rId16"/>
      <w:footerReference w:type="first" r:id="rId17"/>
      <w:pgSz w:w="11906" w:h="16838"/>
      <w:pgMar w:top="1134" w:right="1134"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75A" w:rsidRDefault="00B7575A" w:rsidP="00902C8C">
      <w:pPr>
        <w:spacing w:after="0" w:line="240" w:lineRule="auto"/>
      </w:pPr>
      <w:r>
        <w:separator/>
      </w:r>
    </w:p>
  </w:endnote>
  <w:endnote w:type="continuationSeparator" w:id="0">
    <w:p w:rsidR="00B7575A" w:rsidRDefault="00B7575A" w:rsidP="00902C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94518"/>
      <w:docPartObj>
        <w:docPartGallery w:val="Page Numbers (Bottom of Page)"/>
        <w:docPartUnique/>
      </w:docPartObj>
    </w:sdtPr>
    <w:sdtEndPr/>
    <w:sdtContent>
      <w:p w:rsidR="00F839B5" w:rsidRDefault="00F839B5">
        <w:pPr>
          <w:pStyle w:val="ab"/>
          <w:jc w:val="center"/>
        </w:pPr>
        <w:r>
          <w:fldChar w:fldCharType="begin"/>
        </w:r>
        <w:r>
          <w:instrText>PAGE   \* MERGEFORMAT</w:instrText>
        </w:r>
        <w:r>
          <w:fldChar w:fldCharType="separate"/>
        </w:r>
        <w:r w:rsidR="00382CB0">
          <w:rPr>
            <w:noProof/>
          </w:rPr>
          <w:t>1</w:t>
        </w:r>
        <w:r>
          <w:fldChar w:fldCharType="end"/>
        </w:r>
      </w:p>
    </w:sdtContent>
  </w:sdt>
  <w:p w:rsidR="00F839B5" w:rsidRDefault="00F839B5">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967659"/>
      <w:docPartObj>
        <w:docPartGallery w:val="Page Numbers (Bottom of Page)"/>
        <w:docPartUnique/>
      </w:docPartObj>
    </w:sdtPr>
    <w:sdtEndPr/>
    <w:sdtContent>
      <w:p w:rsidR="00F839B5" w:rsidRDefault="00F839B5">
        <w:pPr>
          <w:pStyle w:val="ab"/>
          <w:jc w:val="center"/>
        </w:pPr>
        <w:r>
          <w:fldChar w:fldCharType="begin"/>
        </w:r>
        <w:r>
          <w:instrText>PAGE   \* MERGEFORMAT</w:instrText>
        </w:r>
        <w:r>
          <w:fldChar w:fldCharType="separate"/>
        </w:r>
        <w:r w:rsidR="00382CB0">
          <w:rPr>
            <w:noProof/>
          </w:rPr>
          <w:t>0</w:t>
        </w:r>
        <w:r>
          <w:fldChar w:fldCharType="end"/>
        </w:r>
      </w:p>
    </w:sdtContent>
  </w:sdt>
  <w:p w:rsidR="00F839B5" w:rsidRDefault="00F839B5">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238429"/>
      <w:docPartObj>
        <w:docPartGallery w:val="Page Numbers (Bottom of Page)"/>
        <w:docPartUnique/>
      </w:docPartObj>
    </w:sdtPr>
    <w:sdtEndPr/>
    <w:sdtContent>
      <w:p w:rsidR="00F839B5" w:rsidRDefault="00F839B5">
        <w:pPr>
          <w:pStyle w:val="ab"/>
          <w:jc w:val="center"/>
        </w:pPr>
        <w:r>
          <w:fldChar w:fldCharType="begin"/>
        </w:r>
        <w:r>
          <w:instrText>PAGE   \* MERGEFORMAT</w:instrText>
        </w:r>
        <w:r>
          <w:fldChar w:fldCharType="separate"/>
        </w:r>
        <w:r w:rsidR="00382CB0">
          <w:rPr>
            <w:noProof/>
          </w:rPr>
          <w:t>16</w:t>
        </w:r>
        <w:r>
          <w:fldChar w:fldCharType="end"/>
        </w:r>
      </w:p>
    </w:sdtContent>
  </w:sdt>
  <w:p w:rsidR="00F839B5" w:rsidRDefault="00F839B5">
    <w:pPr>
      <w:pStyle w:val="a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2579842"/>
      <w:docPartObj>
        <w:docPartGallery w:val="Page Numbers (Bottom of Page)"/>
        <w:docPartUnique/>
      </w:docPartObj>
    </w:sdtPr>
    <w:sdtEndPr/>
    <w:sdtContent>
      <w:p w:rsidR="00F839B5" w:rsidRDefault="00F839B5">
        <w:pPr>
          <w:pStyle w:val="ab"/>
          <w:jc w:val="center"/>
        </w:pPr>
        <w:r>
          <w:fldChar w:fldCharType="begin"/>
        </w:r>
        <w:r>
          <w:instrText>PAGE   \* MERGEFORMAT</w:instrText>
        </w:r>
        <w:r>
          <w:fldChar w:fldCharType="separate"/>
        </w:r>
        <w:r w:rsidR="00293F1C">
          <w:rPr>
            <w:noProof/>
          </w:rPr>
          <w:t>2</w:t>
        </w:r>
        <w:r>
          <w:fldChar w:fldCharType="end"/>
        </w:r>
      </w:p>
    </w:sdtContent>
  </w:sdt>
  <w:p w:rsidR="00F839B5" w:rsidRDefault="00F839B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75A" w:rsidRDefault="00B7575A" w:rsidP="00902C8C">
      <w:pPr>
        <w:spacing w:after="0" w:line="240" w:lineRule="auto"/>
      </w:pPr>
      <w:r>
        <w:separator/>
      </w:r>
    </w:p>
  </w:footnote>
  <w:footnote w:type="continuationSeparator" w:id="0">
    <w:p w:rsidR="00B7575A" w:rsidRDefault="00B7575A" w:rsidP="00902C8C">
      <w:pPr>
        <w:spacing w:after="0" w:line="240" w:lineRule="auto"/>
      </w:pPr>
      <w:r>
        <w:continuationSeparator/>
      </w:r>
    </w:p>
  </w:footnote>
  <w:footnote w:id="1">
    <w:p w:rsidR="00F839B5" w:rsidRPr="007E525F" w:rsidRDefault="00F839B5" w:rsidP="00532B31">
      <w:pPr>
        <w:pStyle w:val="a6"/>
      </w:pPr>
      <w:r w:rsidRPr="007E525F">
        <w:rPr>
          <w:rStyle w:val="aa"/>
          <w:rFonts w:eastAsiaTheme="majorEastAsia"/>
        </w:rPr>
        <w:footnoteRef/>
      </w:r>
      <w:r w:rsidRPr="007E525F">
        <w:t xml:space="preserve"> Здесь и далее до п. 30 включительно источник: Справочно-правовая система </w:t>
      </w:r>
      <w:proofErr w:type="spellStart"/>
      <w:r w:rsidRPr="007E525F">
        <w:t>КонсультантПлюс</w:t>
      </w:r>
      <w:proofErr w:type="spellEnd"/>
      <w:r w:rsidRPr="007E525F">
        <w:t xml:space="preserve">, Технология ТОП. </w:t>
      </w:r>
    </w:p>
    <w:p w:rsidR="00F839B5" w:rsidRPr="00B86BF2" w:rsidRDefault="00F839B5" w:rsidP="00532B31">
      <w:pPr>
        <w:pStyle w:val="a6"/>
        <w:rPr>
          <w:color w:val="FF000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1673B"/>
    <w:multiLevelType w:val="multilevel"/>
    <w:tmpl w:val="84AE81A6"/>
    <w:lvl w:ilvl="0">
      <w:start w:val="1"/>
      <w:numFmt w:val="decimal"/>
      <w:lvlText w:val="%1."/>
      <w:lvlJc w:val="left"/>
      <w:pPr>
        <w:ind w:left="720" w:hanging="360"/>
      </w:pPr>
      <w:rPr>
        <w:rFonts w:cs="Times New Roman" w:hint="default"/>
      </w:rPr>
    </w:lvl>
    <w:lvl w:ilvl="1">
      <w:start w:val="1"/>
      <w:numFmt w:val="decimal"/>
      <w:isLgl/>
      <w:lvlText w:val="%1.%2."/>
      <w:lvlJc w:val="left"/>
      <w:pPr>
        <w:ind w:left="4973"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15:restartNumberingAfterBreak="0">
    <w:nsid w:val="16224030"/>
    <w:multiLevelType w:val="hybridMultilevel"/>
    <w:tmpl w:val="6AEC62B6"/>
    <w:lvl w:ilvl="0" w:tplc="0419000F">
      <w:start w:val="1"/>
      <w:numFmt w:val="decimal"/>
      <w:lvlText w:val="%1."/>
      <w:lvlJc w:val="left"/>
      <w:pPr>
        <w:ind w:left="2912" w:hanging="360"/>
      </w:pPr>
      <w:rPr>
        <w:rFonts w:cs="Times New Roman"/>
      </w:rPr>
    </w:lvl>
    <w:lvl w:ilvl="1" w:tplc="04190019">
      <w:start w:val="1"/>
      <w:numFmt w:val="lowerLetter"/>
      <w:lvlText w:val="%2."/>
      <w:lvlJc w:val="left"/>
      <w:pPr>
        <w:ind w:left="3632" w:hanging="360"/>
      </w:pPr>
      <w:rPr>
        <w:rFonts w:cs="Times New Roman"/>
      </w:rPr>
    </w:lvl>
    <w:lvl w:ilvl="2" w:tplc="0419001B">
      <w:start w:val="1"/>
      <w:numFmt w:val="lowerRoman"/>
      <w:lvlText w:val="%3."/>
      <w:lvlJc w:val="right"/>
      <w:pPr>
        <w:ind w:left="4352" w:hanging="180"/>
      </w:pPr>
      <w:rPr>
        <w:rFonts w:cs="Times New Roman"/>
      </w:rPr>
    </w:lvl>
    <w:lvl w:ilvl="3" w:tplc="0419000F">
      <w:start w:val="1"/>
      <w:numFmt w:val="decimal"/>
      <w:lvlText w:val="%4."/>
      <w:lvlJc w:val="left"/>
      <w:pPr>
        <w:ind w:left="5072" w:hanging="360"/>
      </w:pPr>
      <w:rPr>
        <w:rFonts w:cs="Times New Roman"/>
      </w:rPr>
    </w:lvl>
    <w:lvl w:ilvl="4" w:tplc="04190019">
      <w:start w:val="1"/>
      <w:numFmt w:val="lowerLetter"/>
      <w:lvlText w:val="%5."/>
      <w:lvlJc w:val="left"/>
      <w:pPr>
        <w:ind w:left="5792" w:hanging="360"/>
      </w:pPr>
      <w:rPr>
        <w:rFonts w:cs="Times New Roman"/>
      </w:rPr>
    </w:lvl>
    <w:lvl w:ilvl="5" w:tplc="0419001B">
      <w:start w:val="1"/>
      <w:numFmt w:val="lowerRoman"/>
      <w:lvlText w:val="%6."/>
      <w:lvlJc w:val="right"/>
      <w:pPr>
        <w:ind w:left="6512" w:hanging="180"/>
      </w:pPr>
      <w:rPr>
        <w:rFonts w:cs="Times New Roman"/>
      </w:rPr>
    </w:lvl>
    <w:lvl w:ilvl="6" w:tplc="0419000F">
      <w:start w:val="1"/>
      <w:numFmt w:val="decimal"/>
      <w:lvlText w:val="%7."/>
      <w:lvlJc w:val="left"/>
      <w:pPr>
        <w:ind w:left="7232" w:hanging="360"/>
      </w:pPr>
      <w:rPr>
        <w:rFonts w:cs="Times New Roman"/>
      </w:rPr>
    </w:lvl>
    <w:lvl w:ilvl="7" w:tplc="04190019">
      <w:start w:val="1"/>
      <w:numFmt w:val="lowerLetter"/>
      <w:lvlText w:val="%8."/>
      <w:lvlJc w:val="left"/>
      <w:pPr>
        <w:ind w:left="7952" w:hanging="360"/>
      </w:pPr>
      <w:rPr>
        <w:rFonts w:cs="Times New Roman"/>
      </w:rPr>
    </w:lvl>
    <w:lvl w:ilvl="8" w:tplc="0419001B">
      <w:start w:val="1"/>
      <w:numFmt w:val="lowerRoman"/>
      <w:lvlText w:val="%9."/>
      <w:lvlJc w:val="right"/>
      <w:pPr>
        <w:ind w:left="8672" w:hanging="180"/>
      </w:pPr>
      <w:rPr>
        <w:rFonts w:cs="Times New Roman"/>
      </w:rPr>
    </w:lvl>
  </w:abstractNum>
  <w:abstractNum w:abstractNumId="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66E6041"/>
    <w:multiLevelType w:val="hybridMultilevel"/>
    <w:tmpl w:val="EC6C909E"/>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F036DAC"/>
    <w:multiLevelType w:val="hybridMultilevel"/>
    <w:tmpl w:val="FDE00DF4"/>
    <w:lvl w:ilvl="0" w:tplc="9EDA7792">
      <w:start w:val="1"/>
      <w:numFmt w:val="decimal"/>
      <w:lvlText w:val="%1."/>
      <w:lvlJc w:val="left"/>
      <w:pPr>
        <w:ind w:left="360" w:hanging="360"/>
      </w:pPr>
      <w:rPr>
        <w:rFonts w:ascii="Times New Roman" w:hAnsi="Times New Roman" w:hint="default"/>
        <w:b w:val="0"/>
        <w:i w:val="0"/>
        <w:caps w:val="0"/>
        <w:strike w:val="0"/>
        <w:dstrike w:val="0"/>
        <w:vanish w:val="0"/>
        <w:color w:val="auto"/>
        <w:sz w:val="28"/>
        <w:szCs w:val="28"/>
        <w:vertAlign w:val="baseline"/>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5" w15:restartNumberingAfterBreak="0">
    <w:nsid w:val="500E6F98"/>
    <w:multiLevelType w:val="hybridMultilevel"/>
    <w:tmpl w:val="7028207C"/>
    <w:lvl w:ilvl="0" w:tplc="1630810C">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5C06129F"/>
    <w:multiLevelType w:val="hybridMultilevel"/>
    <w:tmpl w:val="036464B6"/>
    <w:lvl w:ilvl="0" w:tplc="0419000F">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5"/>
  </w:num>
  <w:num w:numId="3">
    <w:abstractNumId w:val="6"/>
  </w:num>
  <w:num w:numId="4">
    <w:abstractNumId w:val="4"/>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C8C"/>
    <w:rsid w:val="00005336"/>
    <w:rsid w:val="00007A84"/>
    <w:rsid w:val="000356C9"/>
    <w:rsid w:val="000619DE"/>
    <w:rsid w:val="00067208"/>
    <w:rsid w:val="00092C29"/>
    <w:rsid w:val="000A595F"/>
    <w:rsid w:val="000A5BA8"/>
    <w:rsid w:val="000D039E"/>
    <w:rsid w:val="000F5D84"/>
    <w:rsid w:val="0019728F"/>
    <w:rsid w:val="001B00C7"/>
    <w:rsid w:val="001C4DE2"/>
    <w:rsid w:val="001C6C17"/>
    <w:rsid w:val="001D68E7"/>
    <w:rsid w:val="00207C1E"/>
    <w:rsid w:val="00223898"/>
    <w:rsid w:val="002339A9"/>
    <w:rsid w:val="00235F37"/>
    <w:rsid w:val="0024277D"/>
    <w:rsid w:val="00244277"/>
    <w:rsid w:val="00263E25"/>
    <w:rsid w:val="002679DF"/>
    <w:rsid w:val="00273672"/>
    <w:rsid w:val="00280066"/>
    <w:rsid w:val="0028156E"/>
    <w:rsid w:val="002857E7"/>
    <w:rsid w:val="0028661C"/>
    <w:rsid w:val="00293F1C"/>
    <w:rsid w:val="0029558B"/>
    <w:rsid w:val="002B5D61"/>
    <w:rsid w:val="002D1870"/>
    <w:rsid w:val="002E308D"/>
    <w:rsid w:val="003002F2"/>
    <w:rsid w:val="00317E55"/>
    <w:rsid w:val="00320A12"/>
    <w:rsid w:val="003214D9"/>
    <w:rsid w:val="003428D3"/>
    <w:rsid w:val="00345D73"/>
    <w:rsid w:val="003541C3"/>
    <w:rsid w:val="003612E4"/>
    <w:rsid w:val="0036357C"/>
    <w:rsid w:val="00382CB0"/>
    <w:rsid w:val="003D1B9D"/>
    <w:rsid w:val="00402B7B"/>
    <w:rsid w:val="00403DB3"/>
    <w:rsid w:val="004105CC"/>
    <w:rsid w:val="00422F41"/>
    <w:rsid w:val="004303C1"/>
    <w:rsid w:val="004560D7"/>
    <w:rsid w:val="00471B07"/>
    <w:rsid w:val="0048031C"/>
    <w:rsid w:val="0049299E"/>
    <w:rsid w:val="004946FD"/>
    <w:rsid w:val="004947A7"/>
    <w:rsid w:val="0049554A"/>
    <w:rsid w:val="004B1C69"/>
    <w:rsid w:val="004C0DF8"/>
    <w:rsid w:val="004C34C1"/>
    <w:rsid w:val="004F5FB3"/>
    <w:rsid w:val="005036B6"/>
    <w:rsid w:val="0053177B"/>
    <w:rsid w:val="00532B31"/>
    <w:rsid w:val="0054043F"/>
    <w:rsid w:val="00542E8C"/>
    <w:rsid w:val="005465BD"/>
    <w:rsid w:val="0055641E"/>
    <w:rsid w:val="00570FA0"/>
    <w:rsid w:val="0057490C"/>
    <w:rsid w:val="00576F01"/>
    <w:rsid w:val="00585C07"/>
    <w:rsid w:val="00596EDD"/>
    <w:rsid w:val="005A7A31"/>
    <w:rsid w:val="005C337A"/>
    <w:rsid w:val="005C555E"/>
    <w:rsid w:val="005D0141"/>
    <w:rsid w:val="005D348A"/>
    <w:rsid w:val="005D36E4"/>
    <w:rsid w:val="005D5E6E"/>
    <w:rsid w:val="005F4DC3"/>
    <w:rsid w:val="006150B6"/>
    <w:rsid w:val="00617BE9"/>
    <w:rsid w:val="00626FE2"/>
    <w:rsid w:val="0063435C"/>
    <w:rsid w:val="00640682"/>
    <w:rsid w:val="006456C6"/>
    <w:rsid w:val="006B34A3"/>
    <w:rsid w:val="006F0C7C"/>
    <w:rsid w:val="007361DD"/>
    <w:rsid w:val="007442B4"/>
    <w:rsid w:val="007510D9"/>
    <w:rsid w:val="00756B92"/>
    <w:rsid w:val="007756D5"/>
    <w:rsid w:val="0078004D"/>
    <w:rsid w:val="0078252B"/>
    <w:rsid w:val="007923F7"/>
    <w:rsid w:val="007A0BA3"/>
    <w:rsid w:val="007A1EA6"/>
    <w:rsid w:val="007A2E24"/>
    <w:rsid w:val="007A3DFA"/>
    <w:rsid w:val="007A75F2"/>
    <w:rsid w:val="007B7C1B"/>
    <w:rsid w:val="007C0066"/>
    <w:rsid w:val="007E3B92"/>
    <w:rsid w:val="007F6784"/>
    <w:rsid w:val="00843962"/>
    <w:rsid w:val="00880560"/>
    <w:rsid w:val="008A58BB"/>
    <w:rsid w:val="00902C8C"/>
    <w:rsid w:val="00924E31"/>
    <w:rsid w:val="00936794"/>
    <w:rsid w:val="009377AD"/>
    <w:rsid w:val="00963C33"/>
    <w:rsid w:val="00966407"/>
    <w:rsid w:val="009706B2"/>
    <w:rsid w:val="00985717"/>
    <w:rsid w:val="009D1C36"/>
    <w:rsid w:val="009E6971"/>
    <w:rsid w:val="00A244DA"/>
    <w:rsid w:val="00A378F0"/>
    <w:rsid w:val="00A54852"/>
    <w:rsid w:val="00A5507B"/>
    <w:rsid w:val="00A56A73"/>
    <w:rsid w:val="00A57115"/>
    <w:rsid w:val="00A80160"/>
    <w:rsid w:val="00A869D3"/>
    <w:rsid w:val="00A95E12"/>
    <w:rsid w:val="00AA464E"/>
    <w:rsid w:val="00AB6D5A"/>
    <w:rsid w:val="00AD7F81"/>
    <w:rsid w:val="00AF2BF5"/>
    <w:rsid w:val="00B7575A"/>
    <w:rsid w:val="00BA14F2"/>
    <w:rsid w:val="00BB2EE9"/>
    <w:rsid w:val="00BC7A34"/>
    <w:rsid w:val="00BD0C2C"/>
    <w:rsid w:val="00BD358C"/>
    <w:rsid w:val="00BF45F6"/>
    <w:rsid w:val="00C32B01"/>
    <w:rsid w:val="00C33481"/>
    <w:rsid w:val="00C46D78"/>
    <w:rsid w:val="00C565B1"/>
    <w:rsid w:val="00C61A65"/>
    <w:rsid w:val="00C80090"/>
    <w:rsid w:val="00C82589"/>
    <w:rsid w:val="00C83170"/>
    <w:rsid w:val="00CA6148"/>
    <w:rsid w:val="00CC31DC"/>
    <w:rsid w:val="00CE5654"/>
    <w:rsid w:val="00D047DE"/>
    <w:rsid w:val="00D2202D"/>
    <w:rsid w:val="00D4584F"/>
    <w:rsid w:val="00D52DE1"/>
    <w:rsid w:val="00D628D7"/>
    <w:rsid w:val="00D876CA"/>
    <w:rsid w:val="00D96B67"/>
    <w:rsid w:val="00DB1AB8"/>
    <w:rsid w:val="00DC5D26"/>
    <w:rsid w:val="00DE1D0B"/>
    <w:rsid w:val="00DE5154"/>
    <w:rsid w:val="00E02CE4"/>
    <w:rsid w:val="00E0474E"/>
    <w:rsid w:val="00E10FD5"/>
    <w:rsid w:val="00E1777B"/>
    <w:rsid w:val="00E24882"/>
    <w:rsid w:val="00E26F51"/>
    <w:rsid w:val="00E47623"/>
    <w:rsid w:val="00E47A04"/>
    <w:rsid w:val="00E516D1"/>
    <w:rsid w:val="00E70B9B"/>
    <w:rsid w:val="00F04B55"/>
    <w:rsid w:val="00F07223"/>
    <w:rsid w:val="00F11AC4"/>
    <w:rsid w:val="00F324ED"/>
    <w:rsid w:val="00F61B13"/>
    <w:rsid w:val="00F73E14"/>
    <w:rsid w:val="00F778C6"/>
    <w:rsid w:val="00F82122"/>
    <w:rsid w:val="00F839B5"/>
    <w:rsid w:val="00F90BE8"/>
    <w:rsid w:val="00F921A7"/>
    <w:rsid w:val="00FB3878"/>
    <w:rsid w:val="00FB6C97"/>
    <w:rsid w:val="00FC753A"/>
    <w:rsid w:val="00FE2DFF"/>
    <w:rsid w:val="00FE5C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3F8B0"/>
  <w15:docId w15:val="{F88CA348-3862-4598-9DA0-16FCFADBD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28F"/>
    <w:rPr>
      <w:rFonts w:ascii="Times New Roman" w:hAnsi="Times New Roman"/>
      <w:sz w:val="28"/>
    </w:rPr>
  </w:style>
  <w:style w:type="paragraph" w:styleId="1">
    <w:name w:val="heading 1"/>
    <w:basedOn w:val="a"/>
    <w:next w:val="a"/>
    <w:link w:val="10"/>
    <w:uiPriority w:val="9"/>
    <w:qFormat/>
    <w:rsid w:val="00D047DE"/>
    <w:pPr>
      <w:keepNext/>
      <w:keepLines/>
      <w:spacing w:before="480" w:after="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2 Спс точк"/>
    <w:basedOn w:val="a"/>
    <w:link w:val="a4"/>
    <w:uiPriority w:val="34"/>
    <w:qFormat/>
    <w:rsid w:val="00902C8C"/>
    <w:pPr>
      <w:ind w:left="720"/>
      <w:contextualSpacing/>
    </w:pPr>
  </w:style>
  <w:style w:type="table" w:styleId="a5">
    <w:name w:val="Table Grid"/>
    <w:basedOn w:val="a1"/>
    <w:uiPriority w:val="39"/>
    <w:rsid w:val="00902C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rsid w:val="00902C8C"/>
    <w:pPr>
      <w:spacing w:after="0" w:line="240" w:lineRule="auto"/>
      <w:jc w:val="both"/>
    </w:pPr>
    <w:rPr>
      <w:rFonts w:eastAsia="Times New Roman" w:cs="Times New Roman"/>
      <w:sz w:val="20"/>
      <w:szCs w:val="20"/>
      <w:lang w:eastAsia="ru-RU"/>
    </w:rPr>
  </w:style>
  <w:style w:type="character" w:customStyle="1" w:styleId="a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6"/>
    <w:rsid w:val="00902C8C"/>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902C8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02C8C"/>
    <w:rPr>
      <w:rFonts w:ascii="Times New Roman" w:hAnsi="Times New Roman"/>
      <w:sz w:val="28"/>
    </w:rPr>
  </w:style>
  <w:style w:type="character" w:styleId="aa">
    <w:name w:val="footnote reference"/>
    <w:unhideWhenUsed/>
    <w:rsid w:val="00902C8C"/>
    <w:rPr>
      <w:vertAlign w:val="superscript"/>
    </w:rPr>
  </w:style>
  <w:style w:type="paragraph" w:styleId="ab">
    <w:name w:val="footer"/>
    <w:basedOn w:val="a"/>
    <w:link w:val="ac"/>
    <w:uiPriority w:val="99"/>
    <w:unhideWhenUsed/>
    <w:rsid w:val="00C3348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33481"/>
    <w:rPr>
      <w:rFonts w:ascii="Times New Roman" w:hAnsi="Times New Roman"/>
      <w:sz w:val="28"/>
    </w:rPr>
  </w:style>
  <w:style w:type="paragraph" w:customStyle="1" w:styleId="ConsPlusNormal">
    <w:name w:val="ConsPlusNormal"/>
    <w:rsid w:val="00C334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uiPriority w:val="9"/>
    <w:rsid w:val="00D047DE"/>
    <w:rPr>
      <w:rFonts w:asciiTheme="majorHAnsi" w:eastAsiaTheme="majorEastAsia" w:hAnsiTheme="majorHAnsi" w:cstheme="majorBidi"/>
      <w:b/>
      <w:bCs/>
      <w:color w:val="365F91" w:themeColor="accent1" w:themeShade="BF"/>
      <w:sz w:val="28"/>
      <w:szCs w:val="28"/>
    </w:rPr>
  </w:style>
  <w:style w:type="paragraph" w:styleId="ad">
    <w:name w:val="TOC Heading"/>
    <w:basedOn w:val="1"/>
    <w:next w:val="a"/>
    <w:uiPriority w:val="39"/>
    <w:semiHidden/>
    <w:unhideWhenUsed/>
    <w:qFormat/>
    <w:rsid w:val="00BB2EE9"/>
    <w:pPr>
      <w:outlineLvl w:val="9"/>
    </w:pPr>
    <w:rPr>
      <w:lang w:eastAsia="ru-RU"/>
    </w:rPr>
  </w:style>
  <w:style w:type="paragraph" w:styleId="11">
    <w:name w:val="toc 1"/>
    <w:basedOn w:val="a"/>
    <w:next w:val="a"/>
    <w:autoRedefine/>
    <w:uiPriority w:val="39"/>
    <w:unhideWhenUsed/>
    <w:rsid w:val="0054043F"/>
    <w:pPr>
      <w:tabs>
        <w:tab w:val="left" w:pos="440"/>
        <w:tab w:val="right" w:leader="dot" w:pos="9628"/>
      </w:tabs>
      <w:spacing w:after="100"/>
    </w:pPr>
    <w:rPr>
      <w:rFonts w:asciiTheme="majorHAnsi" w:eastAsiaTheme="majorEastAsia" w:hAnsiTheme="majorHAnsi" w:cstheme="majorBidi"/>
      <w:bCs/>
      <w:noProof/>
    </w:rPr>
  </w:style>
  <w:style w:type="character" w:styleId="ae">
    <w:name w:val="Hyperlink"/>
    <w:basedOn w:val="a0"/>
    <w:uiPriority w:val="99"/>
    <w:unhideWhenUsed/>
    <w:rsid w:val="00BB2EE9"/>
    <w:rPr>
      <w:color w:val="0000FF" w:themeColor="hyperlink"/>
      <w:u w:val="single"/>
    </w:rPr>
  </w:style>
  <w:style w:type="paragraph" w:styleId="af">
    <w:name w:val="Balloon Text"/>
    <w:basedOn w:val="a"/>
    <w:link w:val="af0"/>
    <w:uiPriority w:val="99"/>
    <w:semiHidden/>
    <w:unhideWhenUsed/>
    <w:rsid w:val="00BB2EE9"/>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B2EE9"/>
    <w:rPr>
      <w:rFonts w:ascii="Tahoma" w:hAnsi="Tahoma" w:cs="Tahoma"/>
      <w:sz w:val="16"/>
      <w:szCs w:val="16"/>
    </w:rPr>
  </w:style>
  <w:style w:type="character" w:customStyle="1" w:styleId="a4">
    <w:name w:val="Абзац списка Знак"/>
    <w:aliases w:val="2 Спс точк Знак"/>
    <w:link w:val="a3"/>
    <w:uiPriority w:val="34"/>
    <w:rsid w:val="005A7A31"/>
    <w:rPr>
      <w:rFonts w:ascii="Times New Roman" w:hAnsi="Times New Roman"/>
      <w:sz w:val="28"/>
    </w:rPr>
  </w:style>
  <w:style w:type="paragraph" w:styleId="2">
    <w:name w:val="Body Text 2"/>
    <w:basedOn w:val="a"/>
    <w:link w:val="20"/>
    <w:uiPriority w:val="99"/>
    <w:rsid w:val="00D96B67"/>
    <w:pPr>
      <w:spacing w:after="120" w:line="480" w:lineRule="auto"/>
    </w:pPr>
    <w:rPr>
      <w:rFonts w:eastAsia="Times New Roman" w:cs="Times New Roman"/>
      <w:szCs w:val="20"/>
      <w:lang w:eastAsia="ru-RU"/>
    </w:rPr>
  </w:style>
  <w:style w:type="character" w:customStyle="1" w:styleId="20">
    <w:name w:val="Основной текст 2 Знак"/>
    <w:basedOn w:val="a0"/>
    <w:link w:val="2"/>
    <w:uiPriority w:val="99"/>
    <w:rsid w:val="00D96B67"/>
    <w:rPr>
      <w:rFonts w:ascii="Times New Roman" w:eastAsia="Times New Roman" w:hAnsi="Times New Roman" w:cs="Times New Roman"/>
      <w:sz w:val="28"/>
      <w:szCs w:val="20"/>
      <w:lang w:eastAsia="ru-RU"/>
    </w:rPr>
  </w:style>
  <w:style w:type="paragraph" w:customStyle="1" w:styleId="bigtext">
    <w:name w:val="bigtext"/>
    <w:basedOn w:val="a"/>
    <w:rsid w:val="000A5BA8"/>
    <w:pPr>
      <w:spacing w:before="100" w:beforeAutospacing="1" w:after="100" w:afterAutospacing="1" w:line="240" w:lineRule="auto"/>
    </w:pPr>
    <w:rPr>
      <w:rFonts w:eastAsia="Times New Roman" w:cs="Times New Roman"/>
      <w:sz w:val="24"/>
      <w:szCs w:val="24"/>
      <w:lang w:eastAsia="ru-RU"/>
    </w:rPr>
  </w:style>
  <w:style w:type="character" w:customStyle="1" w:styleId="help">
    <w:name w:val="help"/>
    <w:basedOn w:val="a0"/>
    <w:rsid w:val="000A5BA8"/>
  </w:style>
  <w:style w:type="table" w:customStyle="1" w:styleId="21">
    <w:name w:val="Сетка таблицы2"/>
    <w:basedOn w:val="a1"/>
    <w:next w:val="a5"/>
    <w:uiPriority w:val="39"/>
    <w:rsid w:val="004303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02940">
      <w:bodyDiv w:val="1"/>
      <w:marLeft w:val="0"/>
      <w:marRight w:val="0"/>
      <w:marTop w:val="0"/>
      <w:marBottom w:val="0"/>
      <w:divBdr>
        <w:top w:val="none" w:sz="0" w:space="0" w:color="auto"/>
        <w:left w:val="none" w:sz="0" w:space="0" w:color="auto"/>
        <w:bottom w:val="none" w:sz="0" w:space="0" w:color="auto"/>
        <w:right w:val="none" w:sz="0" w:space="0" w:color="auto"/>
      </w:divBdr>
      <w:divsChild>
        <w:div w:id="1994874390">
          <w:marLeft w:val="0"/>
          <w:marRight w:val="0"/>
          <w:marTop w:val="0"/>
          <w:marBottom w:val="0"/>
          <w:divBdr>
            <w:top w:val="none" w:sz="0" w:space="0" w:color="auto"/>
            <w:left w:val="none" w:sz="0" w:space="0" w:color="auto"/>
            <w:bottom w:val="none" w:sz="0" w:space="0" w:color="auto"/>
            <w:right w:val="none" w:sz="0" w:space="0" w:color="auto"/>
          </w:divBdr>
          <w:divsChild>
            <w:div w:id="598606638">
              <w:marLeft w:val="0"/>
              <w:marRight w:val="0"/>
              <w:marTop w:val="0"/>
              <w:marBottom w:val="0"/>
              <w:divBdr>
                <w:top w:val="none" w:sz="0" w:space="0" w:color="auto"/>
                <w:left w:val="none" w:sz="0" w:space="0" w:color="auto"/>
                <w:bottom w:val="none" w:sz="0" w:space="0" w:color="auto"/>
                <w:right w:val="none" w:sz="0" w:space="0" w:color="auto"/>
              </w:divBdr>
            </w:div>
            <w:div w:id="1953128518">
              <w:marLeft w:val="0"/>
              <w:marRight w:val="0"/>
              <w:marTop w:val="0"/>
              <w:marBottom w:val="0"/>
              <w:divBdr>
                <w:top w:val="none" w:sz="0" w:space="0" w:color="auto"/>
                <w:left w:val="none" w:sz="0" w:space="0" w:color="auto"/>
                <w:bottom w:val="none" w:sz="0" w:space="0" w:color="auto"/>
                <w:right w:val="none" w:sz="0" w:space="0" w:color="auto"/>
              </w:divBdr>
            </w:div>
            <w:div w:id="175077607">
              <w:marLeft w:val="0"/>
              <w:marRight w:val="0"/>
              <w:marTop w:val="0"/>
              <w:marBottom w:val="0"/>
              <w:divBdr>
                <w:top w:val="none" w:sz="0" w:space="0" w:color="auto"/>
                <w:left w:val="none" w:sz="0" w:space="0" w:color="auto"/>
                <w:bottom w:val="none" w:sz="0" w:space="0" w:color="auto"/>
                <w:right w:val="none" w:sz="0" w:space="0" w:color="auto"/>
              </w:divBdr>
            </w:div>
            <w:div w:id="1384060178">
              <w:marLeft w:val="0"/>
              <w:marRight w:val="0"/>
              <w:marTop w:val="0"/>
              <w:marBottom w:val="0"/>
              <w:divBdr>
                <w:top w:val="none" w:sz="0" w:space="0" w:color="auto"/>
                <w:left w:val="none" w:sz="0" w:space="0" w:color="auto"/>
                <w:bottom w:val="none" w:sz="0" w:space="0" w:color="auto"/>
                <w:right w:val="none" w:sz="0" w:space="0" w:color="auto"/>
              </w:divBdr>
            </w:div>
            <w:div w:id="1826126276">
              <w:marLeft w:val="0"/>
              <w:marRight w:val="0"/>
              <w:marTop w:val="0"/>
              <w:marBottom w:val="0"/>
              <w:divBdr>
                <w:top w:val="none" w:sz="0" w:space="0" w:color="auto"/>
                <w:left w:val="none" w:sz="0" w:space="0" w:color="auto"/>
                <w:bottom w:val="none" w:sz="0" w:space="0" w:color="auto"/>
                <w:right w:val="none" w:sz="0" w:space="0" w:color="auto"/>
              </w:divBdr>
            </w:div>
            <w:div w:id="1987009449">
              <w:marLeft w:val="0"/>
              <w:marRight w:val="0"/>
              <w:marTop w:val="0"/>
              <w:marBottom w:val="0"/>
              <w:divBdr>
                <w:top w:val="none" w:sz="0" w:space="0" w:color="auto"/>
                <w:left w:val="none" w:sz="0" w:space="0" w:color="auto"/>
                <w:bottom w:val="none" w:sz="0" w:space="0" w:color="auto"/>
                <w:right w:val="none" w:sz="0" w:space="0" w:color="auto"/>
              </w:divBdr>
            </w:div>
            <w:div w:id="16011793">
              <w:marLeft w:val="0"/>
              <w:marRight w:val="0"/>
              <w:marTop w:val="0"/>
              <w:marBottom w:val="0"/>
              <w:divBdr>
                <w:top w:val="none" w:sz="0" w:space="0" w:color="auto"/>
                <w:left w:val="none" w:sz="0" w:space="0" w:color="auto"/>
                <w:bottom w:val="none" w:sz="0" w:space="0" w:color="auto"/>
                <w:right w:val="none" w:sz="0" w:space="0" w:color="auto"/>
              </w:divBdr>
            </w:div>
            <w:div w:id="1701739375">
              <w:marLeft w:val="0"/>
              <w:marRight w:val="0"/>
              <w:marTop w:val="0"/>
              <w:marBottom w:val="0"/>
              <w:divBdr>
                <w:top w:val="none" w:sz="0" w:space="0" w:color="auto"/>
                <w:left w:val="none" w:sz="0" w:space="0" w:color="auto"/>
                <w:bottom w:val="none" w:sz="0" w:space="0" w:color="auto"/>
                <w:right w:val="none" w:sz="0" w:space="0" w:color="auto"/>
              </w:divBdr>
            </w:div>
            <w:div w:id="2043431110">
              <w:marLeft w:val="0"/>
              <w:marRight w:val="0"/>
              <w:marTop w:val="0"/>
              <w:marBottom w:val="0"/>
              <w:divBdr>
                <w:top w:val="none" w:sz="0" w:space="0" w:color="auto"/>
                <w:left w:val="none" w:sz="0" w:space="0" w:color="auto"/>
                <w:bottom w:val="none" w:sz="0" w:space="0" w:color="auto"/>
                <w:right w:val="none" w:sz="0" w:space="0" w:color="auto"/>
              </w:divBdr>
            </w:div>
            <w:div w:id="1849832843">
              <w:marLeft w:val="0"/>
              <w:marRight w:val="0"/>
              <w:marTop w:val="0"/>
              <w:marBottom w:val="0"/>
              <w:divBdr>
                <w:top w:val="none" w:sz="0" w:space="0" w:color="auto"/>
                <w:left w:val="none" w:sz="0" w:space="0" w:color="auto"/>
                <w:bottom w:val="none" w:sz="0" w:space="0" w:color="auto"/>
                <w:right w:val="none" w:sz="0" w:space="0" w:color="auto"/>
              </w:divBdr>
            </w:div>
            <w:div w:id="826939519">
              <w:marLeft w:val="0"/>
              <w:marRight w:val="0"/>
              <w:marTop w:val="0"/>
              <w:marBottom w:val="0"/>
              <w:divBdr>
                <w:top w:val="none" w:sz="0" w:space="0" w:color="auto"/>
                <w:left w:val="none" w:sz="0" w:space="0" w:color="auto"/>
                <w:bottom w:val="none" w:sz="0" w:space="0" w:color="auto"/>
                <w:right w:val="none" w:sz="0" w:space="0" w:color="auto"/>
              </w:divBdr>
            </w:div>
            <w:div w:id="1545092565">
              <w:marLeft w:val="0"/>
              <w:marRight w:val="0"/>
              <w:marTop w:val="0"/>
              <w:marBottom w:val="0"/>
              <w:divBdr>
                <w:top w:val="none" w:sz="0" w:space="0" w:color="auto"/>
                <w:left w:val="none" w:sz="0" w:space="0" w:color="auto"/>
                <w:bottom w:val="none" w:sz="0" w:space="0" w:color="auto"/>
                <w:right w:val="none" w:sz="0" w:space="0" w:color="auto"/>
              </w:divBdr>
            </w:div>
            <w:div w:id="846794972">
              <w:marLeft w:val="0"/>
              <w:marRight w:val="0"/>
              <w:marTop w:val="0"/>
              <w:marBottom w:val="0"/>
              <w:divBdr>
                <w:top w:val="none" w:sz="0" w:space="0" w:color="auto"/>
                <w:left w:val="none" w:sz="0" w:space="0" w:color="auto"/>
                <w:bottom w:val="none" w:sz="0" w:space="0" w:color="auto"/>
                <w:right w:val="none" w:sz="0" w:space="0" w:color="auto"/>
              </w:divBdr>
            </w:div>
            <w:div w:id="1132483571">
              <w:marLeft w:val="0"/>
              <w:marRight w:val="0"/>
              <w:marTop w:val="0"/>
              <w:marBottom w:val="0"/>
              <w:divBdr>
                <w:top w:val="none" w:sz="0" w:space="0" w:color="auto"/>
                <w:left w:val="none" w:sz="0" w:space="0" w:color="auto"/>
                <w:bottom w:val="none" w:sz="0" w:space="0" w:color="auto"/>
                <w:right w:val="none" w:sz="0" w:space="0" w:color="auto"/>
              </w:divBdr>
            </w:div>
            <w:div w:id="997685405">
              <w:marLeft w:val="0"/>
              <w:marRight w:val="0"/>
              <w:marTop w:val="0"/>
              <w:marBottom w:val="0"/>
              <w:divBdr>
                <w:top w:val="none" w:sz="0" w:space="0" w:color="auto"/>
                <w:left w:val="none" w:sz="0" w:space="0" w:color="auto"/>
                <w:bottom w:val="none" w:sz="0" w:space="0" w:color="auto"/>
                <w:right w:val="none" w:sz="0" w:space="0" w:color="auto"/>
              </w:divBdr>
            </w:div>
            <w:div w:id="1451513320">
              <w:marLeft w:val="0"/>
              <w:marRight w:val="0"/>
              <w:marTop w:val="0"/>
              <w:marBottom w:val="0"/>
              <w:divBdr>
                <w:top w:val="none" w:sz="0" w:space="0" w:color="auto"/>
                <w:left w:val="none" w:sz="0" w:space="0" w:color="auto"/>
                <w:bottom w:val="none" w:sz="0" w:space="0" w:color="auto"/>
                <w:right w:val="none" w:sz="0" w:space="0" w:color="auto"/>
              </w:divBdr>
            </w:div>
            <w:div w:id="879243623">
              <w:marLeft w:val="0"/>
              <w:marRight w:val="0"/>
              <w:marTop w:val="0"/>
              <w:marBottom w:val="0"/>
              <w:divBdr>
                <w:top w:val="none" w:sz="0" w:space="0" w:color="auto"/>
                <w:left w:val="none" w:sz="0" w:space="0" w:color="auto"/>
                <w:bottom w:val="none" w:sz="0" w:space="0" w:color="auto"/>
                <w:right w:val="none" w:sz="0" w:space="0" w:color="auto"/>
              </w:divBdr>
            </w:div>
            <w:div w:id="1574387339">
              <w:marLeft w:val="0"/>
              <w:marRight w:val="0"/>
              <w:marTop w:val="0"/>
              <w:marBottom w:val="0"/>
              <w:divBdr>
                <w:top w:val="none" w:sz="0" w:space="0" w:color="auto"/>
                <w:left w:val="none" w:sz="0" w:space="0" w:color="auto"/>
                <w:bottom w:val="none" w:sz="0" w:space="0" w:color="auto"/>
                <w:right w:val="none" w:sz="0" w:space="0" w:color="auto"/>
              </w:divBdr>
            </w:div>
            <w:div w:id="2031493073">
              <w:marLeft w:val="0"/>
              <w:marRight w:val="0"/>
              <w:marTop w:val="0"/>
              <w:marBottom w:val="0"/>
              <w:divBdr>
                <w:top w:val="none" w:sz="0" w:space="0" w:color="auto"/>
                <w:left w:val="none" w:sz="0" w:space="0" w:color="auto"/>
                <w:bottom w:val="none" w:sz="0" w:space="0" w:color="auto"/>
                <w:right w:val="none" w:sz="0" w:space="0" w:color="auto"/>
              </w:divBdr>
            </w:div>
            <w:div w:id="603390288">
              <w:marLeft w:val="0"/>
              <w:marRight w:val="0"/>
              <w:marTop w:val="0"/>
              <w:marBottom w:val="0"/>
              <w:divBdr>
                <w:top w:val="none" w:sz="0" w:space="0" w:color="auto"/>
                <w:left w:val="none" w:sz="0" w:space="0" w:color="auto"/>
                <w:bottom w:val="none" w:sz="0" w:space="0" w:color="auto"/>
                <w:right w:val="none" w:sz="0" w:space="0" w:color="auto"/>
              </w:divBdr>
            </w:div>
            <w:div w:id="1700929597">
              <w:marLeft w:val="0"/>
              <w:marRight w:val="0"/>
              <w:marTop w:val="0"/>
              <w:marBottom w:val="0"/>
              <w:divBdr>
                <w:top w:val="none" w:sz="0" w:space="0" w:color="auto"/>
                <w:left w:val="none" w:sz="0" w:space="0" w:color="auto"/>
                <w:bottom w:val="none" w:sz="0" w:space="0" w:color="auto"/>
                <w:right w:val="none" w:sz="0" w:space="0" w:color="auto"/>
              </w:divBdr>
            </w:div>
            <w:div w:id="1468623891">
              <w:marLeft w:val="0"/>
              <w:marRight w:val="0"/>
              <w:marTop w:val="0"/>
              <w:marBottom w:val="0"/>
              <w:divBdr>
                <w:top w:val="none" w:sz="0" w:space="0" w:color="auto"/>
                <w:left w:val="none" w:sz="0" w:space="0" w:color="auto"/>
                <w:bottom w:val="none" w:sz="0" w:space="0" w:color="auto"/>
                <w:right w:val="none" w:sz="0" w:space="0" w:color="auto"/>
              </w:divBdr>
            </w:div>
            <w:div w:id="796533114">
              <w:marLeft w:val="0"/>
              <w:marRight w:val="0"/>
              <w:marTop w:val="0"/>
              <w:marBottom w:val="0"/>
              <w:divBdr>
                <w:top w:val="none" w:sz="0" w:space="0" w:color="auto"/>
                <w:left w:val="none" w:sz="0" w:space="0" w:color="auto"/>
                <w:bottom w:val="none" w:sz="0" w:space="0" w:color="auto"/>
                <w:right w:val="none" w:sz="0" w:space="0" w:color="auto"/>
              </w:divBdr>
            </w:div>
            <w:div w:id="1533492989">
              <w:marLeft w:val="0"/>
              <w:marRight w:val="0"/>
              <w:marTop w:val="0"/>
              <w:marBottom w:val="0"/>
              <w:divBdr>
                <w:top w:val="none" w:sz="0" w:space="0" w:color="auto"/>
                <w:left w:val="none" w:sz="0" w:space="0" w:color="auto"/>
                <w:bottom w:val="none" w:sz="0" w:space="0" w:color="auto"/>
                <w:right w:val="none" w:sz="0" w:space="0" w:color="auto"/>
              </w:divBdr>
            </w:div>
            <w:div w:id="2019771154">
              <w:marLeft w:val="0"/>
              <w:marRight w:val="0"/>
              <w:marTop w:val="0"/>
              <w:marBottom w:val="0"/>
              <w:divBdr>
                <w:top w:val="none" w:sz="0" w:space="0" w:color="auto"/>
                <w:left w:val="none" w:sz="0" w:space="0" w:color="auto"/>
                <w:bottom w:val="none" w:sz="0" w:space="0" w:color="auto"/>
                <w:right w:val="none" w:sz="0" w:space="0" w:color="auto"/>
              </w:divBdr>
            </w:div>
            <w:div w:id="60334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1054;" TargetMode="External"/><Relationship Id="rId5" Type="http://schemas.openxmlformats.org/officeDocument/2006/relationships/webSettings" Target="webSettings.xml"/><Relationship Id="rId15" Type="http://schemas.openxmlformats.org/officeDocument/2006/relationships/hyperlink" Target="https://onlinelibrary.wiley.com/" TargetMode="External"/><Relationship Id="rId10" Type="http://schemas.openxmlformats.org/officeDocument/2006/relationships/hyperlink" Target="http://www.governmen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FE5FA-5980-4555-874D-5E6212881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17</Pages>
  <Words>4383</Words>
  <Characters>24984</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Постовая Галина Николаевна</dc:creator>
  <cp:lastModifiedBy>Иванова Карина Николаевна</cp:lastModifiedBy>
  <cp:revision>10</cp:revision>
  <cp:lastPrinted>2018-07-16T08:09:00Z</cp:lastPrinted>
  <dcterms:created xsi:type="dcterms:W3CDTF">2022-05-23T08:00:00Z</dcterms:created>
  <dcterms:modified xsi:type="dcterms:W3CDTF">2022-06-10T07:22:00Z</dcterms:modified>
</cp:coreProperties>
</file>